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4172"/>
        <w:gridCol w:w="3150"/>
      </w:tblGrid>
      <w:tr w:rsidR="002856F7" w:rsidRPr="002856F7" w14:paraId="5C38595D" w14:textId="77777777" w:rsidTr="007B4D6B">
        <w:trPr>
          <w:trHeight w:hRule="exact" w:val="725"/>
        </w:trPr>
        <w:tc>
          <w:tcPr>
            <w:tcW w:w="855" w:type="dxa"/>
            <w:tcBorders>
              <w:top w:val="nil"/>
              <w:bottom w:val="single" w:sz="12" w:space="0" w:color="000000"/>
              <w:right w:val="nil"/>
            </w:tcBorders>
          </w:tcPr>
          <w:p w14:paraId="18503916" w14:textId="77777777" w:rsidR="002856F7" w:rsidRPr="002856F7" w:rsidRDefault="002856F7" w:rsidP="002856F7">
            <w:pPr>
              <w:rPr>
                <w:rFonts w:eastAsia="DengXian"/>
                <w:i/>
                <w:iCs/>
                <w:snapToGrid w:val="0"/>
                <w:kern w:val="22"/>
              </w:rPr>
            </w:pPr>
            <w:bookmarkStart w:id="0" w:name="_Hlk33348613"/>
            <w:bookmarkStart w:id="1" w:name="_Toc118814406"/>
            <w:r w:rsidRPr="002856F7">
              <w:rPr>
                <w:rFonts w:eastAsia="MS Mincho"/>
                <w:i/>
                <w:iCs/>
                <w:noProof/>
                <w:kern w:val="22"/>
                <w:lang w:eastAsia="zh-CN"/>
              </w:rPr>
              <w:drawing>
                <wp:anchor distT="0" distB="0" distL="114300" distR="114300" simplePos="0" relativeHeight="251659264" behindDoc="0" locked="0" layoutInCell="1" allowOverlap="1" wp14:anchorId="1E0EF489" wp14:editId="3EC7E670">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58AABDFC" w14:textId="77777777" w:rsidR="002856F7" w:rsidRPr="002856F7" w:rsidRDefault="002856F7" w:rsidP="002856F7">
            <w:pPr>
              <w:rPr>
                <w:rFonts w:eastAsia="DengXian"/>
                <w:b/>
                <w:bCs/>
                <w:sz w:val="20"/>
                <w:szCs w:val="20"/>
                <w:lang w:eastAsia="zh-CN"/>
              </w:rPr>
            </w:pPr>
            <w:r w:rsidRPr="002856F7">
              <w:rPr>
                <w:rFonts w:eastAsia="DengXian"/>
                <w:b/>
                <w:bCs/>
                <w:noProof/>
                <w:sz w:val="20"/>
                <w:szCs w:val="20"/>
                <w:lang w:eastAsia="zh-CN"/>
              </w:rPr>
              <w:drawing>
                <wp:anchor distT="0" distB="0" distL="114300" distR="114300" simplePos="0" relativeHeight="251660288" behindDoc="0" locked="0" layoutInCell="1" allowOverlap="1" wp14:anchorId="15E03925" wp14:editId="55FD0DD7">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856F7">
              <w:rPr>
                <w:rFonts w:eastAsia="DengXian"/>
                <w:b/>
                <w:bCs/>
                <w:sz w:val="20"/>
                <w:szCs w:val="20"/>
                <w:lang w:eastAsia="zh-CN"/>
              </w:rPr>
              <w:t>联合国</w:t>
            </w:r>
          </w:p>
          <w:p w14:paraId="294740D8" w14:textId="77777777" w:rsidR="002856F7" w:rsidRPr="002856F7" w:rsidRDefault="002856F7" w:rsidP="002856F7">
            <w:pPr>
              <w:rPr>
                <w:rFonts w:eastAsia="DengXian"/>
                <w:b/>
                <w:bCs/>
                <w:sz w:val="20"/>
                <w:szCs w:val="20"/>
                <w:lang w:eastAsia="zh-CN"/>
              </w:rPr>
            </w:pPr>
            <w:r w:rsidRPr="002856F7">
              <w:rPr>
                <w:rFonts w:eastAsia="DengXian"/>
                <w:b/>
                <w:bCs/>
                <w:sz w:val="20"/>
                <w:szCs w:val="20"/>
                <w:lang w:eastAsia="zh-CN"/>
              </w:rPr>
              <w:t>环境规划署</w:t>
            </w:r>
          </w:p>
          <w:p w14:paraId="2D8F5F35" w14:textId="77777777" w:rsidR="002856F7" w:rsidRPr="002856F7" w:rsidRDefault="002856F7" w:rsidP="002856F7">
            <w:pPr>
              <w:rPr>
                <w:rFonts w:eastAsia="DengXian"/>
                <w:lang w:eastAsia="zh-CN"/>
              </w:rPr>
            </w:pPr>
          </w:p>
        </w:tc>
        <w:tc>
          <w:tcPr>
            <w:tcW w:w="7322" w:type="dxa"/>
            <w:gridSpan w:val="2"/>
            <w:tcBorders>
              <w:top w:val="nil"/>
              <w:left w:val="nil"/>
              <w:bottom w:val="single" w:sz="12" w:space="0" w:color="000000"/>
            </w:tcBorders>
          </w:tcPr>
          <w:p w14:paraId="70444BB1" w14:textId="77777777" w:rsidR="002856F7" w:rsidRPr="002856F7" w:rsidRDefault="002856F7" w:rsidP="002856F7">
            <w:pPr>
              <w:tabs>
                <w:tab w:val="right" w:pos="7611"/>
              </w:tabs>
              <w:spacing w:before="60"/>
              <w:ind w:left="360" w:right="619"/>
              <w:jc w:val="right"/>
              <w:rPr>
                <w:rFonts w:eastAsia="DengXian"/>
                <w:b/>
                <w:snapToGrid w:val="0"/>
                <w:kern w:val="22"/>
                <w:sz w:val="32"/>
                <w:lang w:eastAsia="zh-CN"/>
              </w:rPr>
            </w:pPr>
            <w:r w:rsidRPr="002856F7">
              <w:rPr>
                <w:rFonts w:eastAsia="DengXian"/>
                <w:b/>
                <w:snapToGrid w:val="0"/>
                <w:kern w:val="22"/>
                <w:sz w:val="32"/>
                <w:lang w:eastAsia="zh-CN"/>
              </w:rPr>
              <w:t>CBD</w:t>
            </w:r>
          </w:p>
          <w:p w14:paraId="0718C488" w14:textId="77777777" w:rsidR="002856F7" w:rsidRPr="002856F7" w:rsidRDefault="002856F7" w:rsidP="002856F7">
            <w:pPr>
              <w:jc w:val="left"/>
              <w:rPr>
                <w:rFonts w:eastAsia="DengXian"/>
                <w:b/>
                <w:snapToGrid w:val="0"/>
                <w:kern w:val="22"/>
                <w:sz w:val="20"/>
                <w:lang w:eastAsia="zh-CN"/>
              </w:rPr>
            </w:pPr>
          </w:p>
        </w:tc>
      </w:tr>
      <w:tr w:rsidR="002856F7" w:rsidRPr="002856F7" w14:paraId="0D5AE40E" w14:textId="77777777" w:rsidTr="00507D7C">
        <w:trPr>
          <w:trHeight w:val="2220"/>
        </w:trPr>
        <w:tc>
          <w:tcPr>
            <w:tcW w:w="7209" w:type="dxa"/>
            <w:gridSpan w:val="3"/>
            <w:tcBorders>
              <w:top w:val="nil"/>
              <w:bottom w:val="single" w:sz="36" w:space="0" w:color="000000"/>
            </w:tcBorders>
          </w:tcPr>
          <w:p w14:paraId="78C93B52" w14:textId="77777777" w:rsidR="002856F7" w:rsidRPr="002856F7" w:rsidRDefault="002856F7" w:rsidP="002856F7">
            <w:pPr>
              <w:rPr>
                <w:rFonts w:eastAsia="DengXian"/>
                <w:b/>
                <w:noProof/>
                <w:lang w:val="en-US" w:eastAsia="zh-CN"/>
              </w:rPr>
            </w:pPr>
          </w:p>
          <w:p w14:paraId="5AF5A044" w14:textId="77777777" w:rsidR="002856F7" w:rsidRPr="002856F7" w:rsidRDefault="002856F7" w:rsidP="002856F7">
            <w:pPr>
              <w:rPr>
                <w:rFonts w:eastAsia="DengXian"/>
                <w:snapToGrid w:val="0"/>
                <w:kern w:val="22"/>
                <w:sz w:val="32"/>
                <w:lang w:eastAsia="zh-CN"/>
              </w:rPr>
            </w:pPr>
            <w:r w:rsidRPr="002856F7">
              <w:rPr>
                <w:rFonts w:eastAsia="DengXian"/>
                <w:b/>
                <w:noProof/>
                <w:lang w:val="en-US" w:eastAsia="zh-CN"/>
              </w:rPr>
              <w:drawing>
                <wp:inline distT="0" distB="0" distL="0" distR="0" wp14:anchorId="6808E34B" wp14:editId="3804AD8E">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150" w:type="dxa"/>
            <w:tcBorders>
              <w:top w:val="nil"/>
              <w:bottom w:val="single" w:sz="36" w:space="0" w:color="000000"/>
            </w:tcBorders>
          </w:tcPr>
          <w:p w14:paraId="1C1224B3" w14:textId="77777777" w:rsidR="002856F7" w:rsidRPr="002856F7" w:rsidRDefault="002856F7" w:rsidP="002856F7">
            <w:pPr>
              <w:spacing w:before="120"/>
              <w:ind w:left="58"/>
              <w:rPr>
                <w:rFonts w:eastAsia="DengXian"/>
                <w:bCs/>
                <w:snapToGrid w:val="0"/>
                <w:kern w:val="22"/>
                <w:szCs w:val="22"/>
                <w:lang w:eastAsia="zh-CN"/>
              </w:rPr>
            </w:pPr>
            <w:r w:rsidRPr="002856F7">
              <w:rPr>
                <w:rFonts w:eastAsia="DengXian"/>
                <w:bCs/>
                <w:snapToGrid w:val="0"/>
                <w:kern w:val="22"/>
                <w:szCs w:val="22"/>
                <w:lang w:eastAsia="zh-CN"/>
              </w:rPr>
              <w:t>Distr.</w:t>
            </w:r>
          </w:p>
          <w:p w14:paraId="7F16B240" w14:textId="133A68CE" w:rsidR="002856F7" w:rsidRPr="002856F7" w:rsidRDefault="00D94478" w:rsidP="002856F7">
            <w:pPr>
              <w:ind w:left="58"/>
              <w:rPr>
                <w:rFonts w:eastAsia="DengXian"/>
                <w:bCs/>
                <w:snapToGrid w:val="0"/>
                <w:kern w:val="22"/>
                <w:szCs w:val="22"/>
                <w:lang w:eastAsia="zh-CN"/>
              </w:rPr>
            </w:pPr>
            <w:r>
              <w:rPr>
                <w:rFonts w:eastAsia="DengXian"/>
                <w:bCs/>
                <w:snapToGrid w:val="0"/>
                <w:kern w:val="22"/>
                <w:szCs w:val="22"/>
                <w:lang w:eastAsia="zh-CN"/>
              </w:rPr>
              <w:t>GENERAL</w:t>
            </w:r>
          </w:p>
          <w:p w14:paraId="24C14F8A" w14:textId="576BF3E6" w:rsidR="002856F7" w:rsidRPr="002856F7" w:rsidRDefault="002856F7" w:rsidP="002856F7">
            <w:pPr>
              <w:spacing w:before="120"/>
              <w:ind w:left="58"/>
              <w:rPr>
                <w:rFonts w:eastAsia="DengXian"/>
                <w:snapToGrid w:val="0"/>
                <w:kern w:val="22"/>
                <w:szCs w:val="22"/>
                <w:lang w:eastAsia="zh-CN"/>
              </w:rPr>
            </w:pPr>
            <w:r w:rsidRPr="002856F7">
              <w:rPr>
                <w:rFonts w:eastAsia="DengXian"/>
                <w:snapToGrid w:val="0"/>
                <w:kern w:val="22"/>
                <w:szCs w:val="22"/>
                <w:lang w:eastAsia="zh-CN"/>
              </w:rPr>
              <w:t>CBD/COP/</w:t>
            </w:r>
            <w:r w:rsidR="00D94478">
              <w:rPr>
                <w:rFonts w:eastAsia="DengXian"/>
                <w:snapToGrid w:val="0"/>
                <w:kern w:val="22"/>
                <w:szCs w:val="22"/>
                <w:lang w:eastAsia="zh-CN"/>
              </w:rPr>
              <w:t>DEC/</w:t>
            </w:r>
            <w:r w:rsidRPr="002856F7">
              <w:rPr>
                <w:rFonts w:eastAsia="DengXian"/>
                <w:snapToGrid w:val="0"/>
                <w:kern w:val="22"/>
                <w:szCs w:val="22"/>
                <w:lang w:eastAsia="zh-CN"/>
              </w:rPr>
              <w:t>15/</w:t>
            </w:r>
            <w:r w:rsidR="00D94478">
              <w:rPr>
                <w:rFonts w:eastAsia="DengXian"/>
                <w:snapToGrid w:val="0"/>
                <w:kern w:val="22"/>
                <w:szCs w:val="22"/>
                <w:lang w:eastAsia="zh-CN"/>
              </w:rPr>
              <w:t>7</w:t>
            </w:r>
          </w:p>
          <w:p w14:paraId="27153893" w14:textId="271BCE1A" w:rsidR="002856F7" w:rsidRPr="002856F7" w:rsidRDefault="002856F7" w:rsidP="002856F7">
            <w:pPr>
              <w:ind w:left="58"/>
              <w:rPr>
                <w:rFonts w:eastAsia="DengXian"/>
                <w:snapToGrid w:val="0"/>
                <w:kern w:val="22"/>
                <w:lang w:eastAsia="zh-CN"/>
              </w:rPr>
            </w:pPr>
            <w:r w:rsidRPr="002856F7">
              <w:rPr>
                <w:rFonts w:eastAsia="DengXian"/>
                <w:kern w:val="22"/>
                <w:lang w:eastAsia="zh-CN"/>
              </w:rPr>
              <w:t>1</w:t>
            </w:r>
            <w:r w:rsidR="00D94478">
              <w:rPr>
                <w:rFonts w:eastAsia="DengXian"/>
                <w:kern w:val="22"/>
                <w:lang w:eastAsia="zh-CN"/>
              </w:rPr>
              <w:t>9</w:t>
            </w:r>
            <w:r w:rsidRPr="002856F7">
              <w:rPr>
                <w:rFonts w:eastAsia="DengXian"/>
                <w:kern w:val="22"/>
                <w:lang w:eastAsia="zh-CN"/>
              </w:rPr>
              <w:t xml:space="preserve"> December </w:t>
            </w:r>
            <w:r w:rsidRPr="002856F7">
              <w:rPr>
                <w:rFonts w:eastAsia="DengXian"/>
                <w:snapToGrid w:val="0"/>
                <w:kern w:val="22"/>
                <w:lang w:eastAsia="zh-CN"/>
              </w:rPr>
              <w:t>2022</w:t>
            </w:r>
          </w:p>
          <w:p w14:paraId="74283844" w14:textId="77777777" w:rsidR="002856F7" w:rsidRPr="002856F7" w:rsidRDefault="002856F7" w:rsidP="002856F7">
            <w:pPr>
              <w:spacing w:before="120"/>
              <w:ind w:left="58"/>
              <w:rPr>
                <w:rFonts w:eastAsia="DengXian"/>
                <w:bCs/>
                <w:snapToGrid w:val="0"/>
                <w:kern w:val="22"/>
                <w:szCs w:val="22"/>
                <w:lang w:eastAsia="zh-CN"/>
              </w:rPr>
            </w:pPr>
            <w:r w:rsidRPr="002856F7">
              <w:rPr>
                <w:rFonts w:eastAsia="DengXian"/>
                <w:bCs/>
                <w:snapToGrid w:val="0"/>
                <w:kern w:val="22"/>
                <w:szCs w:val="22"/>
                <w:lang w:eastAsia="zh-CN"/>
              </w:rPr>
              <w:t>CHINESE</w:t>
            </w:r>
          </w:p>
          <w:p w14:paraId="460372E0" w14:textId="77777777" w:rsidR="002856F7" w:rsidRPr="002856F7" w:rsidRDefault="002856F7" w:rsidP="002856F7">
            <w:pPr>
              <w:spacing w:after="120"/>
              <w:ind w:left="58"/>
              <w:rPr>
                <w:rFonts w:eastAsia="DengXian"/>
                <w:b/>
                <w:snapToGrid w:val="0"/>
                <w:kern w:val="22"/>
                <w:szCs w:val="22"/>
                <w:u w:val="single"/>
                <w:lang w:eastAsia="zh-CN"/>
              </w:rPr>
            </w:pPr>
            <w:r w:rsidRPr="002856F7">
              <w:rPr>
                <w:rFonts w:eastAsia="DengXian"/>
                <w:bCs/>
                <w:snapToGrid w:val="0"/>
                <w:kern w:val="22"/>
                <w:szCs w:val="22"/>
                <w:lang w:eastAsia="zh-CN"/>
              </w:rPr>
              <w:t>ORIGINAL</w:t>
            </w:r>
            <w:r w:rsidRPr="002856F7">
              <w:rPr>
                <w:rFonts w:eastAsia="DengXian"/>
                <w:bCs/>
                <w:snapToGrid w:val="0"/>
                <w:kern w:val="22"/>
                <w:szCs w:val="22"/>
                <w:lang w:eastAsia="zh-CN"/>
              </w:rPr>
              <w:t>：</w:t>
            </w:r>
            <w:r w:rsidRPr="002856F7">
              <w:rPr>
                <w:rFonts w:eastAsia="DengXian"/>
                <w:bCs/>
                <w:snapToGrid w:val="0"/>
                <w:kern w:val="22"/>
                <w:szCs w:val="22"/>
                <w:lang w:eastAsia="zh-CN"/>
              </w:rPr>
              <w:t xml:space="preserve"> ENGLISH</w:t>
            </w:r>
          </w:p>
        </w:tc>
      </w:tr>
    </w:tbl>
    <w:bookmarkEnd w:id="0"/>
    <w:p w14:paraId="72EB970B" w14:textId="77777777" w:rsidR="002856F7" w:rsidRPr="002856F7" w:rsidRDefault="002856F7" w:rsidP="002856F7">
      <w:pPr>
        <w:autoSpaceDE w:val="0"/>
        <w:autoSpaceDN w:val="0"/>
        <w:adjustRightInd w:val="0"/>
        <w:spacing w:before="60"/>
        <w:rPr>
          <w:rFonts w:eastAsia="SimSun"/>
          <w:sz w:val="24"/>
          <w:lang w:eastAsia="zh-CN"/>
        </w:rPr>
      </w:pPr>
      <w:r w:rsidRPr="002856F7">
        <w:rPr>
          <w:rFonts w:eastAsia="SimSun"/>
          <w:noProof/>
          <w:sz w:val="24"/>
          <w:lang w:eastAsia="zh-CN"/>
        </w:rPr>
        <w:t>生物多样性公约缔约方大会</w:t>
      </w:r>
    </w:p>
    <w:p w14:paraId="530E7668" w14:textId="77777777" w:rsidR="002856F7" w:rsidRPr="002856F7" w:rsidRDefault="002856F7" w:rsidP="002856F7">
      <w:pPr>
        <w:autoSpaceDE w:val="0"/>
        <w:autoSpaceDN w:val="0"/>
        <w:adjustRightInd w:val="0"/>
        <w:rPr>
          <w:rFonts w:eastAsia="SimSun"/>
          <w:sz w:val="24"/>
          <w:lang w:eastAsia="zh-CN"/>
        </w:rPr>
      </w:pPr>
      <w:r w:rsidRPr="002856F7">
        <w:rPr>
          <w:rFonts w:eastAsia="SimSun"/>
          <w:noProof/>
          <w:sz w:val="24"/>
          <w:lang w:eastAsia="zh-CN"/>
        </w:rPr>
        <w:t>第十五届会议</w:t>
      </w:r>
      <w:r w:rsidRPr="002856F7">
        <w:rPr>
          <w:rFonts w:eastAsia="SimSun"/>
          <w:noProof/>
          <w:sz w:val="24"/>
          <w:lang w:eastAsia="zh-CN"/>
        </w:rPr>
        <w:t xml:space="preserve"> – </w:t>
      </w:r>
      <w:r w:rsidRPr="002856F7">
        <w:rPr>
          <w:rFonts w:eastAsia="SimSun"/>
          <w:noProof/>
          <w:sz w:val="24"/>
          <w:lang w:eastAsia="zh-CN"/>
        </w:rPr>
        <w:t>第二阶段会议</w:t>
      </w:r>
    </w:p>
    <w:p w14:paraId="6CE165E5" w14:textId="42154726" w:rsidR="002856F7" w:rsidRDefault="002856F7" w:rsidP="002856F7">
      <w:pPr>
        <w:rPr>
          <w:rFonts w:eastAsia="SimSun"/>
          <w:sz w:val="24"/>
          <w:lang w:eastAsia="zh-CN"/>
        </w:rPr>
      </w:pPr>
      <w:r w:rsidRPr="002856F7">
        <w:rPr>
          <w:rFonts w:eastAsia="SimSun"/>
          <w:sz w:val="24"/>
          <w:lang w:eastAsia="zh-CN"/>
        </w:rPr>
        <w:t>2022</w:t>
      </w:r>
      <w:r w:rsidRPr="002856F7">
        <w:rPr>
          <w:rFonts w:eastAsia="SimSun"/>
          <w:sz w:val="24"/>
          <w:lang w:eastAsia="zh-CN"/>
        </w:rPr>
        <w:t>年</w:t>
      </w:r>
      <w:r w:rsidRPr="002856F7">
        <w:rPr>
          <w:rFonts w:eastAsia="SimSun"/>
          <w:sz w:val="24"/>
          <w:lang w:eastAsia="zh-CN"/>
        </w:rPr>
        <w:t>12</w:t>
      </w:r>
      <w:r w:rsidRPr="002856F7">
        <w:rPr>
          <w:rFonts w:eastAsia="SimSun"/>
          <w:sz w:val="24"/>
          <w:lang w:eastAsia="zh-CN"/>
        </w:rPr>
        <w:t>月</w:t>
      </w:r>
      <w:r w:rsidRPr="002856F7">
        <w:rPr>
          <w:rFonts w:eastAsia="SimSun"/>
          <w:sz w:val="24"/>
          <w:lang w:eastAsia="zh-CN"/>
        </w:rPr>
        <w:t>7</w:t>
      </w:r>
      <w:r w:rsidRPr="002856F7">
        <w:rPr>
          <w:rFonts w:eastAsia="SimSun"/>
          <w:sz w:val="24"/>
          <w:lang w:eastAsia="zh-CN"/>
        </w:rPr>
        <w:t>日至</w:t>
      </w:r>
      <w:r w:rsidRPr="002856F7">
        <w:rPr>
          <w:rFonts w:eastAsia="SimSun"/>
          <w:sz w:val="24"/>
          <w:lang w:eastAsia="zh-CN"/>
        </w:rPr>
        <w:t>19</w:t>
      </w:r>
      <w:r w:rsidRPr="002856F7">
        <w:rPr>
          <w:rFonts w:eastAsia="SimSun"/>
          <w:sz w:val="24"/>
          <w:lang w:eastAsia="zh-CN"/>
        </w:rPr>
        <w:t>日，加拿大蒙特利尔</w:t>
      </w:r>
    </w:p>
    <w:p w14:paraId="455761E2" w14:textId="4684AE19" w:rsidR="002856F7" w:rsidRPr="002856F7" w:rsidRDefault="002856F7" w:rsidP="002856F7">
      <w:pPr>
        <w:rPr>
          <w:rFonts w:eastAsia="SimSun"/>
          <w:sz w:val="24"/>
          <w:lang w:eastAsia="zh-CN"/>
        </w:rPr>
      </w:pPr>
      <w:r>
        <w:rPr>
          <w:rFonts w:eastAsia="SimSun" w:hint="eastAsia"/>
          <w:sz w:val="24"/>
          <w:lang w:eastAsia="zh-CN"/>
        </w:rPr>
        <w:t>议程项目</w:t>
      </w:r>
      <w:r>
        <w:rPr>
          <w:rFonts w:eastAsia="SimSun" w:hint="eastAsia"/>
          <w:sz w:val="24"/>
          <w:lang w:eastAsia="zh-CN"/>
        </w:rPr>
        <w:t>1</w:t>
      </w:r>
      <w:r>
        <w:rPr>
          <w:rFonts w:eastAsia="SimSun"/>
          <w:sz w:val="24"/>
          <w:lang w:eastAsia="zh-CN"/>
        </w:rPr>
        <w:t>2A</w:t>
      </w:r>
    </w:p>
    <w:p w14:paraId="44DAC8A5" w14:textId="77777777" w:rsidR="002856F7" w:rsidRDefault="002856F7" w:rsidP="002856F7">
      <w:pPr>
        <w:pStyle w:val="a1"/>
        <w:tabs>
          <w:tab w:val="clear" w:pos="709"/>
          <w:tab w:val="clear" w:pos="993"/>
        </w:tabs>
        <w:kinsoku/>
        <w:jc w:val="both"/>
        <w:rPr>
          <w:rFonts w:ascii="Times New Roman" w:hAnsi="Times New Roman" w:cs="Times New Roman"/>
        </w:rPr>
      </w:pPr>
    </w:p>
    <w:p w14:paraId="530B000F" w14:textId="5D91CBA7" w:rsidR="00D94478" w:rsidRPr="00D94478" w:rsidRDefault="00D94478" w:rsidP="00362619">
      <w:pPr>
        <w:pStyle w:val="a1"/>
        <w:tabs>
          <w:tab w:val="clear" w:pos="709"/>
          <w:tab w:val="clear" w:pos="993"/>
        </w:tabs>
        <w:kinsoku/>
        <w:rPr>
          <w:rFonts w:ascii="Times New Roman" w:eastAsia="SimHei" w:hAnsi="Times New Roman" w:cs="Times New Roman"/>
          <w:b w:val="0"/>
          <w:bCs/>
          <w:sz w:val="28"/>
          <w:szCs w:val="28"/>
        </w:rPr>
      </w:pPr>
      <w:bookmarkStart w:id="2" w:name="_Toc118810854"/>
      <w:bookmarkStart w:id="3" w:name="_Toc118814407"/>
      <w:bookmarkEnd w:id="1"/>
      <w:r w:rsidRPr="00D94478">
        <w:rPr>
          <w:rFonts w:ascii="Times New Roman" w:eastAsia="SimHei" w:hAnsi="Times New Roman" w:cs="Times New Roman" w:hint="eastAsia"/>
          <w:b w:val="0"/>
          <w:bCs/>
          <w:sz w:val="28"/>
          <w:szCs w:val="28"/>
        </w:rPr>
        <w:t>生物多样性公约缔约方大会通过的决定</w:t>
      </w:r>
    </w:p>
    <w:p w14:paraId="2C77D902" w14:textId="680E1D08" w:rsidR="00A143A5" w:rsidRPr="008708CD" w:rsidRDefault="00D94478" w:rsidP="00362619">
      <w:pPr>
        <w:pStyle w:val="a1"/>
        <w:tabs>
          <w:tab w:val="clear" w:pos="709"/>
          <w:tab w:val="clear" w:pos="993"/>
        </w:tabs>
        <w:kinsoku/>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5/7.  </w:t>
      </w:r>
      <w:r w:rsidRPr="002856F7">
        <w:rPr>
          <w:rFonts w:ascii="Times New Roman" w:hAnsi="Times New Roman" w:cs="Times New Roman"/>
        </w:rPr>
        <w:t>资源调动</w:t>
      </w:r>
      <w:bookmarkEnd w:id="2"/>
      <w:bookmarkEnd w:id="3"/>
    </w:p>
    <w:p w14:paraId="59DFC828" w14:textId="77777777" w:rsidR="00C629AC" w:rsidRPr="008708CD" w:rsidRDefault="00C629AC" w:rsidP="00362619">
      <w:pPr>
        <w:keepNext/>
        <w:suppressLineNumbers/>
        <w:suppressAutoHyphens/>
        <w:overflowPunct w:val="0"/>
        <w:autoSpaceDE w:val="0"/>
        <w:autoSpaceDN w:val="0"/>
        <w:adjustRightInd w:val="0"/>
        <w:snapToGrid w:val="0"/>
        <w:spacing w:before="120" w:after="120" w:line="240" w:lineRule="atLeast"/>
        <w:ind w:firstLine="490"/>
        <w:rPr>
          <w:rFonts w:eastAsia="KaiTi"/>
          <w:sz w:val="24"/>
          <w:lang w:eastAsia="zh-CN"/>
        </w:rPr>
      </w:pPr>
      <w:r w:rsidRPr="008708CD">
        <w:rPr>
          <w:rFonts w:eastAsia="KaiTi"/>
          <w:sz w:val="24"/>
          <w:lang w:eastAsia="zh-CN"/>
        </w:rPr>
        <w:t>缔约方大会，</w:t>
      </w:r>
    </w:p>
    <w:p w14:paraId="70CB10CE" w14:textId="1C87D48A" w:rsidR="00C629AC" w:rsidRPr="008708CD" w:rsidRDefault="00C629AC" w:rsidP="00362619">
      <w:pPr>
        <w:adjustRightInd w:val="0"/>
        <w:snapToGrid w:val="0"/>
        <w:spacing w:before="120" w:after="120" w:line="240" w:lineRule="atLeast"/>
        <w:ind w:firstLine="490"/>
        <w:jc w:val="left"/>
        <w:rPr>
          <w:rFonts w:eastAsia="SimSun"/>
          <w:bCs/>
          <w:sz w:val="24"/>
          <w:lang w:eastAsia="zh-CN"/>
        </w:rPr>
      </w:pPr>
      <w:r w:rsidRPr="008708CD">
        <w:rPr>
          <w:rFonts w:eastAsia="KaiTi"/>
          <w:bCs/>
          <w:sz w:val="24"/>
          <w:lang w:eastAsia="zh-CN"/>
        </w:rPr>
        <w:t>回顾</w:t>
      </w:r>
      <w:r w:rsidRPr="008708CD">
        <w:rPr>
          <w:rFonts w:eastAsia="SimSun"/>
          <w:bCs/>
          <w:sz w:val="24"/>
          <w:lang w:eastAsia="zh-CN"/>
        </w:rPr>
        <w:t>《公约》第</w:t>
      </w:r>
      <w:r w:rsidRPr="008708CD">
        <w:rPr>
          <w:rFonts w:eastAsia="SimSun"/>
          <w:bCs/>
          <w:sz w:val="24"/>
          <w:lang w:eastAsia="zh-CN"/>
        </w:rPr>
        <w:t>20</w:t>
      </w:r>
      <w:r w:rsidRPr="008708CD">
        <w:rPr>
          <w:rFonts w:eastAsia="SimSun"/>
          <w:bCs/>
          <w:sz w:val="24"/>
          <w:lang w:eastAsia="zh-CN"/>
        </w:rPr>
        <w:t>条是从所有来源提供和调动资源的依据，</w:t>
      </w:r>
      <w:r w:rsidR="001722A1">
        <w:rPr>
          <w:rFonts w:eastAsia="SimSun" w:hint="eastAsia"/>
          <w:bCs/>
          <w:sz w:val="24"/>
          <w:lang w:eastAsia="zh-CN"/>
        </w:rPr>
        <w:t>而</w:t>
      </w:r>
      <w:r w:rsidR="004E3404" w:rsidRPr="008708CD">
        <w:rPr>
          <w:rFonts w:eastAsia="SimSun"/>
          <w:bCs/>
          <w:sz w:val="24"/>
          <w:lang w:eastAsia="zh-CN"/>
        </w:rPr>
        <w:t>第</w:t>
      </w:r>
      <w:r w:rsidR="004E3404" w:rsidRPr="008708CD">
        <w:rPr>
          <w:rFonts w:eastAsia="SimSun"/>
          <w:bCs/>
          <w:sz w:val="24"/>
          <w:lang w:eastAsia="zh-CN"/>
        </w:rPr>
        <w:t>11</w:t>
      </w:r>
      <w:r w:rsidR="004E3404" w:rsidRPr="008708CD">
        <w:rPr>
          <w:rFonts w:eastAsia="SimSun"/>
          <w:bCs/>
          <w:sz w:val="24"/>
          <w:lang w:eastAsia="zh-CN"/>
        </w:rPr>
        <w:t>条和第</w:t>
      </w:r>
      <w:r w:rsidR="004E3404" w:rsidRPr="008708CD">
        <w:rPr>
          <w:rFonts w:eastAsia="SimSun"/>
          <w:bCs/>
          <w:sz w:val="24"/>
          <w:lang w:eastAsia="zh-CN"/>
        </w:rPr>
        <w:t>21</w:t>
      </w:r>
      <w:r w:rsidR="004E3404" w:rsidRPr="008708CD">
        <w:rPr>
          <w:rFonts w:eastAsia="SimSun"/>
          <w:bCs/>
          <w:sz w:val="24"/>
          <w:lang w:eastAsia="zh-CN"/>
        </w:rPr>
        <w:t>条</w:t>
      </w:r>
      <w:r w:rsidR="001722A1">
        <w:rPr>
          <w:rFonts w:eastAsia="SimSun" w:hint="eastAsia"/>
          <w:bCs/>
          <w:sz w:val="24"/>
          <w:lang w:eastAsia="zh-CN"/>
        </w:rPr>
        <w:t>与此相关</w:t>
      </w:r>
      <w:r w:rsidR="004E3404" w:rsidRPr="008708CD">
        <w:rPr>
          <w:rFonts w:eastAsia="SimSun"/>
          <w:bCs/>
          <w:sz w:val="24"/>
          <w:lang w:eastAsia="zh-CN"/>
        </w:rPr>
        <w:t>，</w:t>
      </w:r>
    </w:p>
    <w:p w14:paraId="17B61B54" w14:textId="3134D6CB" w:rsidR="004E3404" w:rsidRPr="008708CD" w:rsidRDefault="006B24B0" w:rsidP="00362619">
      <w:pPr>
        <w:adjustRightInd w:val="0"/>
        <w:snapToGrid w:val="0"/>
        <w:spacing w:before="120" w:after="120" w:line="240" w:lineRule="atLeast"/>
        <w:ind w:firstLine="490"/>
        <w:jc w:val="left"/>
        <w:rPr>
          <w:rFonts w:eastAsia="SimSun"/>
          <w:bCs/>
          <w:sz w:val="24"/>
          <w:lang w:eastAsia="zh-CN"/>
        </w:rPr>
      </w:pPr>
      <w:r>
        <w:rPr>
          <w:rFonts w:eastAsia="KaiTi" w:hint="eastAsia"/>
          <w:bCs/>
          <w:sz w:val="24"/>
          <w:lang w:eastAsia="zh-CN"/>
        </w:rPr>
        <w:t>又</w:t>
      </w:r>
      <w:r w:rsidR="004E3404" w:rsidRPr="008708CD">
        <w:rPr>
          <w:rFonts w:eastAsia="KaiTi"/>
          <w:bCs/>
          <w:sz w:val="24"/>
          <w:lang w:eastAsia="zh-CN"/>
        </w:rPr>
        <w:t>回顾</w:t>
      </w:r>
      <w:r>
        <w:rPr>
          <w:rFonts w:eastAsia="KaiTi" w:hint="eastAsia"/>
          <w:bCs/>
          <w:sz w:val="24"/>
          <w:lang w:eastAsia="zh-CN"/>
        </w:rPr>
        <w:t>《</w:t>
      </w:r>
      <w:r w:rsidRPr="006B24B0">
        <w:rPr>
          <w:rFonts w:eastAsia="SimSun" w:hint="eastAsia"/>
          <w:bCs/>
          <w:sz w:val="24"/>
          <w:lang w:eastAsia="zh-CN"/>
        </w:rPr>
        <w:t>昆明</w:t>
      </w:r>
      <w:r w:rsidRPr="006B24B0">
        <w:rPr>
          <w:rFonts w:eastAsia="SimSun" w:hint="eastAsia"/>
          <w:bCs/>
          <w:sz w:val="24"/>
          <w:lang w:eastAsia="zh-CN"/>
        </w:rPr>
        <w:t>-</w:t>
      </w:r>
      <w:r w:rsidRPr="006B24B0">
        <w:rPr>
          <w:rFonts w:eastAsia="SimSun" w:hint="eastAsia"/>
          <w:bCs/>
          <w:sz w:val="24"/>
          <w:lang w:eastAsia="zh-CN"/>
        </w:rPr>
        <w:t>蒙特利尔</w:t>
      </w:r>
      <w:r w:rsidR="004E3404" w:rsidRPr="008708CD">
        <w:rPr>
          <w:rFonts w:eastAsia="SimSun"/>
          <w:bCs/>
          <w:sz w:val="24"/>
          <w:lang w:eastAsia="zh-CN"/>
        </w:rPr>
        <w:t>全球生物多样性框架</w:t>
      </w:r>
      <w:r>
        <w:rPr>
          <w:rFonts w:eastAsia="SimSun" w:hint="eastAsia"/>
          <w:bCs/>
          <w:sz w:val="24"/>
          <w:lang w:eastAsia="zh-CN"/>
        </w:rPr>
        <w:t>》</w:t>
      </w:r>
      <w:r w:rsidR="004E3404" w:rsidRPr="008708CD">
        <w:rPr>
          <w:rFonts w:eastAsia="SimSun"/>
          <w:bCs/>
          <w:sz w:val="24"/>
          <w:lang w:eastAsia="zh-CN"/>
        </w:rPr>
        <w:t>的长期目标</w:t>
      </w:r>
      <w:r w:rsidR="004E3404" w:rsidRPr="008708CD">
        <w:rPr>
          <w:rFonts w:eastAsia="SimSun"/>
          <w:bCs/>
          <w:sz w:val="24"/>
          <w:lang w:eastAsia="zh-CN"/>
        </w:rPr>
        <w:t>D</w:t>
      </w:r>
      <w:r w:rsidR="004E3404" w:rsidRPr="008708CD">
        <w:rPr>
          <w:rFonts w:eastAsia="SimSun"/>
          <w:bCs/>
          <w:sz w:val="24"/>
          <w:lang w:eastAsia="zh-CN"/>
        </w:rPr>
        <w:t>和</w:t>
      </w:r>
      <w:r>
        <w:rPr>
          <w:rFonts w:eastAsia="SimSun" w:hint="eastAsia"/>
          <w:bCs/>
          <w:sz w:val="24"/>
          <w:lang w:eastAsia="zh-CN"/>
        </w:rPr>
        <w:t>行动</w:t>
      </w:r>
      <w:r w:rsidR="004E3404" w:rsidRPr="008708CD">
        <w:rPr>
          <w:rFonts w:eastAsia="SimSun"/>
          <w:bCs/>
          <w:sz w:val="24"/>
          <w:lang w:eastAsia="zh-CN"/>
        </w:rPr>
        <w:t>目标</w:t>
      </w:r>
      <w:r w:rsidR="004E3404" w:rsidRPr="008708CD">
        <w:rPr>
          <w:rFonts w:eastAsia="SimSun"/>
          <w:bCs/>
          <w:sz w:val="24"/>
          <w:lang w:eastAsia="zh-CN"/>
        </w:rPr>
        <w:t>19</w:t>
      </w:r>
      <w:r w:rsidR="004E3404" w:rsidRPr="008708CD">
        <w:rPr>
          <w:rFonts w:eastAsia="SimSun"/>
          <w:bCs/>
          <w:sz w:val="24"/>
          <w:lang w:eastAsia="zh-CN"/>
        </w:rPr>
        <w:t>，</w:t>
      </w:r>
    </w:p>
    <w:p w14:paraId="39509231" w14:textId="3B41932D" w:rsidR="00C629AC" w:rsidRPr="008708CD" w:rsidRDefault="00C629AC" w:rsidP="00362619">
      <w:pPr>
        <w:suppressLineNumbers/>
        <w:suppressAutoHyphens/>
        <w:adjustRightInd w:val="0"/>
        <w:snapToGrid w:val="0"/>
        <w:spacing w:before="120" w:after="120" w:line="240" w:lineRule="atLeast"/>
        <w:ind w:firstLine="490"/>
        <w:jc w:val="left"/>
        <w:rPr>
          <w:rFonts w:eastAsia="SimSun"/>
          <w:sz w:val="24"/>
          <w:lang w:eastAsia="zh-CN"/>
        </w:rPr>
      </w:pPr>
      <w:r w:rsidRPr="008708CD">
        <w:rPr>
          <w:rFonts w:eastAsia="KaiTi"/>
          <w:bCs/>
          <w:sz w:val="24"/>
          <w:lang w:eastAsia="zh-CN"/>
        </w:rPr>
        <w:t>强调</w:t>
      </w:r>
      <w:r w:rsidRPr="008708CD">
        <w:rPr>
          <w:rFonts w:eastAsia="SimSun"/>
          <w:sz w:val="24"/>
          <w:lang w:eastAsia="zh-CN"/>
        </w:rPr>
        <w:t>必须</w:t>
      </w:r>
      <w:r w:rsidR="004E3404" w:rsidRPr="008708CD">
        <w:rPr>
          <w:rFonts w:eastAsia="SimSun"/>
          <w:sz w:val="24"/>
          <w:lang w:eastAsia="zh-CN"/>
        </w:rPr>
        <w:t>从国内和国际、公共和私人</w:t>
      </w:r>
      <w:r w:rsidR="001722A1">
        <w:rPr>
          <w:rFonts w:eastAsia="SimSun" w:hint="eastAsia"/>
          <w:sz w:val="24"/>
          <w:lang w:eastAsia="zh-CN"/>
        </w:rPr>
        <w:t>等</w:t>
      </w:r>
      <w:r w:rsidR="004E3404" w:rsidRPr="008708CD">
        <w:rPr>
          <w:rFonts w:eastAsia="SimSun"/>
          <w:sz w:val="24"/>
          <w:lang w:eastAsia="zh-CN"/>
        </w:rPr>
        <w:t>所有来源</w:t>
      </w:r>
      <w:r w:rsidR="001722A1">
        <w:rPr>
          <w:rFonts w:eastAsia="SimSun" w:hint="eastAsia"/>
          <w:sz w:val="24"/>
          <w:lang w:eastAsia="zh-CN"/>
        </w:rPr>
        <w:t>紧急</w:t>
      </w:r>
      <w:r w:rsidR="00481BC1" w:rsidRPr="008708CD">
        <w:rPr>
          <w:rFonts w:eastAsia="SimSun"/>
          <w:sz w:val="24"/>
          <w:lang w:eastAsia="zh-CN"/>
        </w:rPr>
        <w:t>调动</w:t>
      </w:r>
      <w:r w:rsidR="006B24B0">
        <w:rPr>
          <w:rFonts w:eastAsia="SimSun" w:hint="eastAsia"/>
          <w:sz w:val="24"/>
          <w:lang w:eastAsia="zh-CN"/>
        </w:rPr>
        <w:t>更多</w:t>
      </w:r>
      <w:r w:rsidR="00102819" w:rsidRPr="008708CD">
        <w:rPr>
          <w:rFonts w:eastAsia="SimSun"/>
          <w:sz w:val="24"/>
          <w:lang w:eastAsia="zh-CN"/>
        </w:rPr>
        <w:t>资金</w:t>
      </w:r>
      <w:r w:rsidRPr="008708CD">
        <w:rPr>
          <w:rFonts w:eastAsia="SimSun"/>
          <w:sz w:val="24"/>
          <w:lang w:eastAsia="zh-CN"/>
        </w:rPr>
        <w:t>，</w:t>
      </w:r>
      <w:r w:rsidR="004E3404" w:rsidRPr="008708CD">
        <w:rPr>
          <w:rFonts w:eastAsia="SimSun"/>
          <w:sz w:val="24"/>
          <w:lang w:eastAsia="zh-CN"/>
        </w:rPr>
        <w:t>以期弥合生物多样性</w:t>
      </w:r>
      <w:r w:rsidR="006B24B0">
        <w:rPr>
          <w:rFonts w:eastAsia="SimSun" w:hint="eastAsia"/>
          <w:sz w:val="24"/>
          <w:lang w:eastAsia="zh-CN"/>
        </w:rPr>
        <w:t>资金</w:t>
      </w:r>
      <w:r w:rsidR="004E3404" w:rsidRPr="008708CD">
        <w:rPr>
          <w:rFonts w:eastAsia="SimSun"/>
          <w:sz w:val="24"/>
          <w:lang w:eastAsia="zh-CN"/>
        </w:rPr>
        <w:t>缺口，</w:t>
      </w:r>
      <w:r w:rsidR="001722A1">
        <w:rPr>
          <w:rFonts w:eastAsia="SimSun" w:hint="eastAsia"/>
          <w:sz w:val="24"/>
          <w:lang w:eastAsia="zh-CN"/>
        </w:rPr>
        <w:t>为</w:t>
      </w:r>
      <w:r w:rsidRPr="008708CD">
        <w:rPr>
          <w:rFonts w:eastAsia="SimSun"/>
          <w:sz w:val="24"/>
          <w:lang w:eastAsia="zh-CN"/>
        </w:rPr>
        <w:t>有效</w:t>
      </w:r>
      <w:r w:rsidR="006B24B0">
        <w:rPr>
          <w:rFonts w:eastAsia="SimSun" w:hint="eastAsia"/>
          <w:sz w:val="24"/>
          <w:lang w:eastAsia="zh-CN"/>
        </w:rPr>
        <w:t>执行《昆明</w:t>
      </w:r>
      <w:r w:rsidR="006B24B0">
        <w:rPr>
          <w:rFonts w:eastAsia="SimSun" w:hint="eastAsia"/>
          <w:sz w:val="24"/>
          <w:lang w:eastAsia="zh-CN"/>
        </w:rPr>
        <w:t>-</w:t>
      </w:r>
      <w:r w:rsidR="006B24B0">
        <w:rPr>
          <w:rFonts w:eastAsia="SimSun" w:hint="eastAsia"/>
          <w:sz w:val="24"/>
          <w:lang w:eastAsia="zh-CN"/>
        </w:rPr>
        <w:t>蒙特利尔</w:t>
      </w:r>
      <w:r w:rsidRPr="008708CD">
        <w:rPr>
          <w:rFonts w:eastAsia="SimSun"/>
          <w:sz w:val="24"/>
          <w:lang w:eastAsia="zh-CN"/>
        </w:rPr>
        <w:t>全球生物多样性框架</w:t>
      </w:r>
      <w:r w:rsidR="006B24B0">
        <w:rPr>
          <w:rFonts w:eastAsia="SimSun" w:hint="eastAsia"/>
          <w:sz w:val="24"/>
          <w:lang w:eastAsia="zh-CN"/>
        </w:rPr>
        <w:t>》</w:t>
      </w:r>
      <w:r w:rsidR="001722A1">
        <w:rPr>
          <w:rFonts w:eastAsia="SimSun" w:hint="eastAsia"/>
          <w:sz w:val="24"/>
          <w:lang w:eastAsia="zh-CN"/>
        </w:rPr>
        <w:t>及时</w:t>
      </w:r>
      <w:r w:rsidR="001722A1" w:rsidRPr="008708CD">
        <w:rPr>
          <w:rFonts w:eastAsia="SimSun"/>
          <w:sz w:val="24"/>
          <w:lang w:eastAsia="zh-CN"/>
        </w:rPr>
        <w:t>提供充足和可预测的资源</w:t>
      </w:r>
      <w:r w:rsidRPr="008708CD">
        <w:rPr>
          <w:rFonts w:eastAsia="SimSun"/>
          <w:sz w:val="24"/>
          <w:lang w:eastAsia="zh-CN"/>
        </w:rPr>
        <w:t>，</w:t>
      </w:r>
      <w:r w:rsidR="004E3404" w:rsidRPr="008708CD">
        <w:rPr>
          <w:rFonts w:eastAsia="SimSun"/>
          <w:sz w:val="24"/>
          <w:lang w:eastAsia="zh-CN"/>
        </w:rPr>
        <w:tab/>
      </w:r>
    </w:p>
    <w:p w14:paraId="59FEDD8F" w14:textId="18962E06" w:rsidR="00C629AC" w:rsidRPr="008708CD" w:rsidRDefault="00C629AC" w:rsidP="00362619">
      <w:pPr>
        <w:suppressLineNumbers/>
        <w:suppressAutoHyphens/>
        <w:adjustRightInd w:val="0"/>
        <w:snapToGrid w:val="0"/>
        <w:spacing w:before="120" w:after="120" w:line="240" w:lineRule="atLeast"/>
        <w:ind w:firstLine="490"/>
        <w:rPr>
          <w:rFonts w:eastAsia="SimSun"/>
          <w:bCs/>
          <w:snapToGrid w:val="0"/>
          <w:kern w:val="22"/>
          <w:sz w:val="24"/>
          <w:lang w:eastAsia="zh-CN"/>
        </w:rPr>
      </w:pPr>
      <w:r w:rsidRPr="008708CD">
        <w:rPr>
          <w:rFonts w:eastAsia="KaiTi"/>
          <w:bCs/>
          <w:sz w:val="24"/>
          <w:lang w:eastAsia="zh-CN"/>
        </w:rPr>
        <w:t>注意到</w:t>
      </w:r>
      <w:r w:rsidR="00831F4F" w:rsidRPr="00831F4F">
        <w:rPr>
          <w:rFonts w:eastAsia="SimSun" w:hint="eastAsia"/>
          <w:bCs/>
          <w:sz w:val="24"/>
          <w:lang w:eastAsia="zh-CN"/>
        </w:rPr>
        <w:t>《昆明</w:t>
      </w:r>
      <w:r w:rsidR="00831F4F" w:rsidRPr="00831F4F">
        <w:rPr>
          <w:rFonts w:eastAsia="SimSun" w:hint="eastAsia"/>
          <w:bCs/>
          <w:sz w:val="24"/>
          <w:lang w:eastAsia="zh-CN"/>
        </w:rPr>
        <w:t>-</w:t>
      </w:r>
      <w:r w:rsidR="00831F4F" w:rsidRPr="00831F4F">
        <w:rPr>
          <w:rFonts w:eastAsia="SimSun" w:hint="eastAsia"/>
          <w:bCs/>
          <w:sz w:val="24"/>
          <w:lang w:eastAsia="zh-CN"/>
        </w:rPr>
        <w:t>蒙特利尔全球生物多样性框架》</w:t>
      </w:r>
      <w:r w:rsidR="001722A1">
        <w:rPr>
          <w:rFonts w:eastAsia="SimSun" w:hint="eastAsia"/>
          <w:bCs/>
          <w:sz w:val="24"/>
          <w:lang w:eastAsia="zh-CN"/>
        </w:rPr>
        <w:t>的</w:t>
      </w:r>
      <w:r w:rsidR="006B24B0">
        <w:rPr>
          <w:rFonts w:eastAsia="SimSun" w:hint="eastAsia"/>
          <w:bCs/>
          <w:sz w:val="24"/>
          <w:lang w:eastAsia="zh-CN"/>
        </w:rPr>
        <w:t>行动</w:t>
      </w:r>
      <w:r w:rsidR="004E3404" w:rsidRPr="008708CD">
        <w:rPr>
          <w:rFonts w:eastAsia="SimSun"/>
          <w:bCs/>
          <w:sz w:val="24"/>
          <w:lang w:eastAsia="zh-CN"/>
        </w:rPr>
        <w:t>目标</w:t>
      </w:r>
      <w:r w:rsidR="004E3404" w:rsidRPr="008708CD">
        <w:rPr>
          <w:rFonts w:eastAsia="SimSun"/>
          <w:bCs/>
          <w:snapToGrid w:val="0"/>
          <w:kern w:val="22"/>
          <w:sz w:val="24"/>
          <w:lang w:eastAsia="zh-CN"/>
        </w:rPr>
        <w:t>14</w:t>
      </w:r>
      <w:r w:rsidR="004E3404" w:rsidRPr="008708CD">
        <w:rPr>
          <w:rFonts w:eastAsia="SimSun"/>
          <w:bCs/>
          <w:snapToGrid w:val="0"/>
          <w:kern w:val="22"/>
          <w:sz w:val="24"/>
          <w:lang w:eastAsia="zh-CN"/>
        </w:rPr>
        <w:t>、</w:t>
      </w:r>
      <w:r w:rsidR="004E3404" w:rsidRPr="008708CD">
        <w:rPr>
          <w:rFonts w:eastAsia="SimSun"/>
          <w:bCs/>
          <w:snapToGrid w:val="0"/>
          <w:kern w:val="22"/>
          <w:sz w:val="24"/>
          <w:lang w:eastAsia="zh-CN"/>
        </w:rPr>
        <w:t>15</w:t>
      </w:r>
      <w:r w:rsidR="004E3404" w:rsidRPr="008708CD">
        <w:rPr>
          <w:rFonts w:eastAsia="SimSun"/>
          <w:bCs/>
          <w:snapToGrid w:val="0"/>
          <w:kern w:val="22"/>
          <w:sz w:val="24"/>
          <w:lang w:eastAsia="zh-CN"/>
        </w:rPr>
        <w:t>、</w:t>
      </w:r>
      <w:r w:rsidR="004E3404" w:rsidRPr="008708CD">
        <w:rPr>
          <w:rFonts w:eastAsia="SimSun"/>
          <w:bCs/>
          <w:snapToGrid w:val="0"/>
          <w:kern w:val="22"/>
          <w:sz w:val="24"/>
          <w:lang w:eastAsia="zh-CN"/>
        </w:rPr>
        <w:t>16</w:t>
      </w:r>
      <w:r w:rsidR="004E3404" w:rsidRPr="008708CD">
        <w:rPr>
          <w:rFonts w:eastAsia="SimSun"/>
          <w:bCs/>
          <w:snapToGrid w:val="0"/>
          <w:kern w:val="22"/>
          <w:sz w:val="24"/>
          <w:lang w:eastAsia="zh-CN"/>
        </w:rPr>
        <w:t>和</w:t>
      </w:r>
      <w:r w:rsidR="004E3404" w:rsidRPr="008708CD">
        <w:rPr>
          <w:rFonts w:eastAsia="SimSun"/>
          <w:bCs/>
          <w:snapToGrid w:val="0"/>
          <w:kern w:val="22"/>
          <w:sz w:val="24"/>
          <w:lang w:eastAsia="zh-CN"/>
        </w:rPr>
        <w:t>18</w:t>
      </w:r>
      <w:r w:rsidR="001722A1">
        <w:rPr>
          <w:rFonts w:eastAsia="SimSun" w:hint="eastAsia"/>
          <w:bCs/>
          <w:snapToGrid w:val="0"/>
          <w:kern w:val="22"/>
          <w:sz w:val="24"/>
          <w:lang w:eastAsia="zh-CN"/>
        </w:rPr>
        <w:t>，</w:t>
      </w:r>
      <w:r w:rsidR="004E3404" w:rsidRPr="008708CD">
        <w:rPr>
          <w:rFonts w:eastAsia="SimSun"/>
          <w:bCs/>
          <w:snapToGrid w:val="0"/>
          <w:kern w:val="22"/>
          <w:sz w:val="24"/>
          <w:lang w:eastAsia="zh-CN"/>
        </w:rPr>
        <w:t>强调生物</w:t>
      </w:r>
      <w:r w:rsidRPr="008708CD">
        <w:rPr>
          <w:rFonts w:eastAsia="SimSun"/>
          <w:bCs/>
          <w:snapToGrid w:val="0"/>
          <w:kern w:val="22"/>
          <w:sz w:val="24"/>
          <w:lang w:eastAsia="zh-CN"/>
        </w:rPr>
        <w:t>多样性主流化对于加强资源调动</w:t>
      </w:r>
      <w:r w:rsidR="001722A1">
        <w:rPr>
          <w:rFonts w:eastAsia="SimSun" w:hint="eastAsia"/>
          <w:bCs/>
          <w:snapToGrid w:val="0"/>
          <w:kern w:val="22"/>
          <w:sz w:val="24"/>
          <w:lang w:eastAsia="zh-CN"/>
        </w:rPr>
        <w:t>、</w:t>
      </w:r>
      <w:r w:rsidRPr="008708CD">
        <w:rPr>
          <w:rFonts w:eastAsia="SimSun"/>
          <w:bCs/>
          <w:snapToGrid w:val="0"/>
          <w:kern w:val="22"/>
          <w:sz w:val="24"/>
          <w:lang w:eastAsia="zh-CN"/>
        </w:rPr>
        <w:t>有效和高效利用资源以支持生物多样性的保护和可持续利用的重要性，</w:t>
      </w:r>
    </w:p>
    <w:p w14:paraId="56329290" w14:textId="76DFECF8" w:rsidR="00A143A5" w:rsidRPr="008708CD" w:rsidRDefault="00A143A5" w:rsidP="00362619">
      <w:pPr>
        <w:suppressLineNumbers/>
        <w:suppressAutoHyphens/>
        <w:adjustRightInd w:val="0"/>
        <w:snapToGrid w:val="0"/>
        <w:spacing w:before="120" w:after="120" w:line="240" w:lineRule="atLeast"/>
        <w:ind w:firstLine="490"/>
        <w:rPr>
          <w:color w:val="333333"/>
          <w:sz w:val="24"/>
          <w:shd w:val="clear" w:color="auto" w:fill="FFFFFF"/>
          <w:lang w:eastAsia="zh-CN"/>
        </w:rPr>
      </w:pPr>
      <w:r w:rsidRPr="008708CD">
        <w:rPr>
          <w:rFonts w:eastAsia="KaiTi"/>
          <w:bCs/>
          <w:sz w:val="24"/>
          <w:lang w:eastAsia="zh-CN"/>
        </w:rPr>
        <w:t>申明</w:t>
      </w:r>
      <w:r w:rsidRPr="008708CD">
        <w:rPr>
          <w:rFonts w:eastAsia="SimSun"/>
          <w:color w:val="333333"/>
          <w:sz w:val="24"/>
          <w:shd w:val="clear" w:color="auto" w:fill="FFFFFF"/>
          <w:lang w:eastAsia="zh-CN"/>
        </w:rPr>
        <w:t>需要迅速启动</w:t>
      </w:r>
      <w:r w:rsidR="000B66CD">
        <w:rPr>
          <w:rFonts w:eastAsia="SimSun" w:hint="eastAsia"/>
          <w:color w:val="333333"/>
          <w:sz w:val="24"/>
          <w:shd w:val="clear" w:color="auto" w:fill="FFFFFF"/>
          <w:lang w:eastAsia="zh-CN"/>
        </w:rPr>
        <w:t>工作立即</w:t>
      </w:r>
      <w:r w:rsidRPr="008708CD">
        <w:rPr>
          <w:rFonts w:eastAsia="SimSun"/>
          <w:color w:val="333333"/>
          <w:sz w:val="24"/>
          <w:shd w:val="clear" w:color="auto" w:fill="FFFFFF"/>
          <w:lang w:eastAsia="zh-CN"/>
        </w:rPr>
        <w:t>从所有来源</w:t>
      </w:r>
      <w:r w:rsidR="00481BC1" w:rsidRPr="008708CD">
        <w:rPr>
          <w:rFonts w:eastAsia="SimSun"/>
          <w:color w:val="333333"/>
          <w:sz w:val="24"/>
          <w:shd w:val="clear" w:color="auto" w:fill="FFFFFF"/>
          <w:lang w:eastAsia="zh-CN"/>
        </w:rPr>
        <w:t>调动</w:t>
      </w:r>
      <w:r w:rsidRPr="008708CD">
        <w:rPr>
          <w:rFonts w:eastAsia="SimSun"/>
          <w:color w:val="333333"/>
          <w:sz w:val="24"/>
          <w:shd w:val="clear" w:color="auto" w:fill="FFFFFF"/>
          <w:lang w:eastAsia="zh-CN"/>
        </w:rPr>
        <w:t>资源，同时采取适当行动</w:t>
      </w:r>
      <w:r w:rsidR="005D1EF9" w:rsidRPr="008708CD">
        <w:rPr>
          <w:rFonts w:eastAsia="SimSun"/>
          <w:color w:val="333333"/>
          <w:sz w:val="24"/>
          <w:shd w:val="clear" w:color="auto" w:fill="FFFFFF"/>
          <w:lang w:eastAsia="zh-CN"/>
        </w:rPr>
        <w:t>，</w:t>
      </w:r>
      <w:r w:rsidRPr="008708CD">
        <w:rPr>
          <w:rFonts w:eastAsia="SimSun"/>
          <w:color w:val="333333"/>
          <w:sz w:val="24"/>
          <w:shd w:val="clear" w:color="auto" w:fill="FFFFFF"/>
          <w:lang w:eastAsia="zh-CN"/>
        </w:rPr>
        <w:t>确保持续</w:t>
      </w:r>
      <w:r w:rsidR="00481BC1" w:rsidRPr="008708CD">
        <w:rPr>
          <w:rFonts w:eastAsia="SimSun"/>
          <w:color w:val="333333"/>
          <w:sz w:val="24"/>
          <w:shd w:val="clear" w:color="auto" w:fill="FFFFFF"/>
          <w:lang w:eastAsia="zh-CN"/>
        </w:rPr>
        <w:t>调动</w:t>
      </w:r>
      <w:r w:rsidRPr="008708CD">
        <w:rPr>
          <w:rFonts w:eastAsia="SimSun"/>
          <w:color w:val="333333"/>
          <w:sz w:val="24"/>
          <w:shd w:val="clear" w:color="auto" w:fill="FFFFFF"/>
          <w:lang w:eastAsia="zh-CN"/>
        </w:rPr>
        <w:t>资源，以实现</w:t>
      </w:r>
      <w:r w:rsidR="00834BF3">
        <w:rPr>
          <w:rFonts w:eastAsia="SimSun" w:hint="eastAsia"/>
          <w:color w:val="333333"/>
          <w:sz w:val="24"/>
          <w:shd w:val="clear" w:color="auto" w:fill="FFFFFF"/>
          <w:lang w:eastAsia="zh-CN"/>
        </w:rPr>
        <w:t>《昆明</w:t>
      </w:r>
      <w:r w:rsidR="00834BF3">
        <w:rPr>
          <w:rFonts w:eastAsia="SimSun" w:hint="eastAsia"/>
          <w:color w:val="333333"/>
          <w:sz w:val="24"/>
          <w:shd w:val="clear" w:color="auto" w:fill="FFFFFF"/>
          <w:lang w:eastAsia="zh-CN"/>
        </w:rPr>
        <w:t>-</w:t>
      </w:r>
      <w:r w:rsidR="00834BF3">
        <w:rPr>
          <w:rFonts w:eastAsia="SimSun" w:hint="eastAsia"/>
          <w:color w:val="333333"/>
          <w:sz w:val="24"/>
          <w:shd w:val="clear" w:color="auto" w:fill="FFFFFF"/>
          <w:lang w:eastAsia="zh-CN"/>
        </w:rPr>
        <w:t>蒙特利尔</w:t>
      </w:r>
      <w:r w:rsidR="00834BF3" w:rsidRPr="008708CD">
        <w:rPr>
          <w:rFonts w:eastAsia="SimSun"/>
          <w:color w:val="333333"/>
          <w:sz w:val="24"/>
          <w:shd w:val="clear" w:color="auto" w:fill="FFFFFF"/>
          <w:lang w:eastAsia="zh-CN"/>
        </w:rPr>
        <w:t>全球生物多样性框架</w:t>
      </w:r>
      <w:r w:rsidR="00834BF3">
        <w:rPr>
          <w:rFonts w:eastAsia="SimSun" w:hint="eastAsia"/>
          <w:color w:val="333333"/>
          <w:sz w:val="24"/>
          <w:shd w:val="clear" w:color="auto" w:fill="FFFFFF"/>
          <w:lang w:eastAsia="zh-CN"/>
        </w:rPr>
        <w:t>》</w:t>
      </w:r>
      <w:r w:rsidR="000B66CD">
        <w:rPr>
          <w:rFonts w:eastAsia="SimSun" w:hint="eastAsia"/>
          <w:color w:val="333333"/>
          <w:sz w:val="24"/>
          <w:shd w:val="clear" w:color="auto" w:fill="FFFFFF"/>
          <w:lang w:eastAsia="zh-CN"/>
        </w:rPr>
        <w:t>的</w:t>
      </w:r>
      <w:r w:rsidRPr="008708CD">
        <w:rPr>
          <w:color w:val="333333"/>
          <w:sz w:val="24"/>
          <w:shd w:val="clear" w:color="auto" w:fill="FFFFFF"/>
          <w:lang w:eastAsia="zh-CN"/>
        </w:rPr>
        <w:t>2030</w:t>
      </w:r>
      <w:r w:rsidRPr="008708CD">
        <w:rPr>
          <w:rFonts w:eastAsia="SimSun"/>
          <w:color w:val="333333"/>
          <w:sz w:val="24"/>
          <w:shd w:val="clear" w:color="auto" w:fill="FFFFFF"/>
          <w:lang w:eastAsia="zh-CN"/>
        </w:rPr>
        <w:t>年</w:t>
      </w:r>
      <w:r w:rsidR="00834BF3">
        <w:rPr>
          <w:rFonts w:eastAsia="SimSun" w:hint="eastAsia"/>
          <w:color w:val="333333"/>
          <w:sz w:val="24"/>
          <w:shd w:val="clear" w:color="auto" w:fill="FFFFFF"/>
          <w:lang w:eastAsia="zh-CN"/>
        </w:rPr>
        <w:t>行动</w:t>
      </w:r>
      <w:r w:rsidRPr="008708CD">
        <w:rPr>
          <w:rFonts w:eastAsia="SimSun"/>
          <w:color w:val="333333"/>
          <w:sz w:val="24"/>
          <w:shd w:val="clear" w:color="auto" w:fill="FFFFFF"/>
          <w:lang w:eastAsia="zh-CN"/>
        </w:rPr>
        <w:t>目标和</w:t>
      </w:r>
      <w:r w:rsidRPr="008708CD">
        <w:rPr>
          <w:color w:val="333333"/>
          <w:sz w:val="24"/>
          <w:shd w:val="clear" w:color="auto" w:fill="FFFFFF"/>
          <w:lang w:eastAsia="zh-CN"/>
        </w:rPr>
        <w:t>2050</w:t>
      </w:r>
      <w:r w:rsidRPr="008708CD">
        <w:rPr>
          <w:rFonts w:eastAsia="SimSun"/>
          <w:color w:val="333333"/>
          <w:sz w:val="24"/>
          <w:shd w:val="clear" w:color="auto" w:fill="FFFFFF"/>
          <w:lang w:eastAsia="zh-CN"/>
        </w:rPr>
        <w:t>年愿景，并以与</w:t>
      </w:r>
      <w:r w:rsidR="00834BF3">
        <w:rPr>
          <w:rFonts w:eastAsia="SimSun" w:hint="eastAsia"/>
          <w:color w:val="333333"/>
          <w:sz w:val="24"/>
          <w:shd w:val="clear" w:color="auto" w:fill="FFFFFF"/>
          <w:lang w:eastAsia="zh-CN"/>
        </w:rPr>
        <w:t>《框架》</w:t>
      </w:r>
      <w:r w:rsidRPr="008708CD">
        <w:rPr>
          <w:rFonts w:eastAsia="SimSun"/>
          <w:color w:val="333333"/>
          <w:sz w:val="24"/>
          <w:shd w:val="clear" w:color="auto" w:fill="FFFFFF"/>
          <w:lang w:eastAsia="zh-CN"/>
        </w:rPr>
        <w:t>的</w:t>
      </w:r>
      <w:r w:rsidR="000B66CD">
        <w:rPr>
          <w:rFonts w:eastAsia="SimSun" w:hint="eastAsia"/>
          <w:color w:val="333333"/>
          <w:sz w:val="24"/>
          <w:shd w:val="clear" w:color="auto" w:fill="FFFFFF"/>
          <w:lang w:eastAsia="zh-CN"/>
        </w:rPr>
        <w:t>雄心</w:t>
      </w:r>
      <w:r w:rsidRPr="008708CD">
        <w:rPr>
          <w:rFonts w:eastAsia="SimSun"/>
          <w:color w:val="333333"/>
          <w:sz w:val="24"/>
          <w:shd w:val="clear" w:color="auto" w:fill="FFFFFF"/>
          <w:lang w:eastAsia="zh-CN"/>
        </w:rPr>
        <w:t>相称的方式</w:t>
      </w:r>
      <w:r w:rsidR="00481BC1" w:rsidRPr="008708CD">
        <w:rPr>
          <w:rFonts w:eastAsia="SimSun"/>
          <w:color w:val="333333"/>
          <w:sz w:val="24"/>
          <w:shd w:val="clear" w:color="auto" w:fill="FFFFFF"/>
          <w:lang w:eastAsia="zh-CN"/>
        </w:rPr>
        <w:t>调动</w:t>
      </w:r>
      <w:r w:rsidRPr="008708CD">
        <w:rPr>
          <w:rFonts w:eastAsia="SimSun"/>
          <w:color w:val="333333"/>
          <w:sz w:val="24"/>
          <w:shd w:val="clear" w:color="auto" w:fill="FFFFFF"/>
          <w:lang w:eastAsia="zh-CN"/>
        </w:rPr>
        <w:t>资源，</w:t>
      </w:r>
      <w:r w:rsidRPr="008708CD">
        <w:rPr>
          <w:color w:val="333333"/>
          <w:sz w:val="24"/>
          <w:shd w:val="clear" w:color="auto" w:fill="FFFFFF"/>
          <w:lang w:eastAsia="zh-CN"/>
        </w:rPr>
        <w:t xml:space="preserve"> </w:t>
      </w:r>
    </w:p>
    <w:p w14:paraId="03B7E9BC" w14:textId="518B2385" w:rsidR="00A143A5" w:rsidRPr="008708CD" w:rsidRDefault="000B66CD" w:rsidP="00362619">
      <w:pPr>
        <w:suppressLineNumbers/>
        <w:suppressAutoHyphens/>
        <w:adjustRightInd w:val="0"/>
        <w:snapToGrid w:val="0"/>
        <w:spacing w:before="120" w:after="120" w:line="240" w:lineRule="atLeast"/>
        <w:ind w:firstLine="490"/>
        <w:rPr>
          <w:color w:val="333333"/>
          <w:sz w:val="24"/>
          <w:shd w:val="clear" w:color="auto" w:fill="FFFFFF"/>
          <w:lang w:eastAsia="zh-CN"/>
        </w:rPr>
      </w:pPr>
      <w:r>
        <w:rPr>
          <w:rFonts w:eastAsia="KaiTi" w:hint="eastAsia"/>
          <w:bCs/>
          <w:sz w:val="24"/>
          <w:lang w:eastAsia="zh-CN"/>
        </w:rPr>
        <w:t>肯定</w:t>
      </w:r>
      <w:r w:rsidR="00A143A5" w:rsidRPr="008708CD">
        <w:rPr>
          <w:rFonts w:eastAsia="SimSun"/>
          <w:color w:val="333333"/>
          <w:sz w:val="24"/>
          <w:shd w:val="clear" w:color="auto" w:fill="FFFFFF"/>
          <w:lang w:eastAsia="zh-CN"/>
        </w:rPr>
        <w:t>呼吁</w:t>
      </w:r>
      <w:r>
        <w:rPr>
          <w:rFonts w:eastAsia="SimSun" w:hint="eastAsia"/>
          <w:color w:val="333333"/>
          <w:sz w:val="24"/>
          <w:shd w:val="clear" w:color="auto" w:fill="FFFFFF"/>
          <w:lang w:eastAsia="zh-CN"/>
        </w:rPr>
        <w:t>为</w:t>
      </w:r>
      <w:r w:rsidR="00A143A5" w:rsidRPr="008708CD">
        <w:rPr>
          <w:rFonts w:eastAsia="SimSun"/>
          <w:color w:val="333333"/>
          <w:sz w:val="24"/>
          <w:shd w:val="clear" w:color="auto" w:fill="FFFFFF"/>
          <w:lang w:eastAsia="zh-CN"/>
        </w:rPr>
        <w:t>执行《</w:t>
      </w:r>
      <w:r w:rsidR="00A143A5" w:rsidRPr="008708CD">
        <w:rPr>
          <w:color w:val="333333"/>
          <w:sz w:val="24"/>
          <w:shd w:val="clear" w:color="auto" w:fill="FFFFFF"/>
          <w:lang w:eastAsia="zh-CN"/>
        </w:rPr>
        <w:t>2011-2020</w:t>
      </w:r>
      <w:r w:rsidR="00A143A5" w:rsidRPr="008708CD">
        <w:rPr>
          <w:rFonts w:eastAsia="SimSun"/>
          <w:color w:val="333333"/>
          <w:sz w:val="24"/>
          <w:shd w:val="clear" w:color="auto" w:fill="FFFFFF"/>
          <w:lang w:eastAsia="zh-CN"/>
        </w:rPr>
        <w:t>年生物多样性战略计划》</w:t>
      </w:r>
      <w:r>
        <w:rPr>
          <w:rFonts w:eastAsia="SimSun" w:hint="eastAsia"/>
          <w:color w:val="333333"/>
          <w:sz w:val="24"/>
          <w:shd w:val="clear" w:color="auto" w:fill="FFFFFF"/>
          <w:lang w:eastAsia="zh-CN"/>
        </w:rPr>
        <w:t>而大幅增加</w:t>
      </w:r>
      <w:r w:rsidR="00A143A5" w:rsidRPr="008708CD">
        <w:rPr>
          <w:rFonts w:eastAsia="SimSun"/>
          <w:color w:val="333333"/>
          <w:sz w:val="24"/>
          <w:shd w:val="clear" w:color="auto" w:fill="FFFFFF"/>
          <w:lang w:eastAsia="zh-CN"/>
        </w:rPr>
        <w:t>资源的爱知</w:t>
      </w:r>
      <w:r w:rsidR="00834BF3">
        <w:rPr>
          <w:rFonts w:eastAsia="SimSun" w:hint="eastAsia"/>
          <w:color w:val="333333"/>
          <w:sz w:val="24"/>
          <w:shd w:val="clear" w:color="auto" w:fill="FFFFFF"/>
          <w:lang w:eastAsia="zh-CN"/>
        </w:rPr>
        <w:t>生物多样性</w:t>
      </w:r>
      <w:r w:rsidR="00A143A5" w:rsidRPr="008708CD">
        <w:rPr>
          <w:rFonts w:eastAsia="SimSun"/>
          <w:color w:val="333333"/>
          <w:sz w:val="24"/>
          <w:shd w:val="clear" w:color="auto" w:fill="FFFFFF"/>
          <w:lang w:eastAsia="zh-CN"/>
        </w:rPr>
        <w:t>目标</w:t>
      </w:r>
      <w:r w:rsidR="00A143A5" w:rsidRPr="008708CD">
        <w:rPr>
          <w:color w:val="333333"/>
          <w:sz w:val="24"/>
          <w:shd w:val="clear" w:color="auto" w:fill="FFFFFF"/>
          <w:lang w:eastAsia="zh-CN"/>
        </w:rPr>
        <w:t>20</w:t>
      </w:r>
      <w:r w:rsidR="00A143A5" w:rsidRPr="008708CD">
        <w:rPr>
          <w:rFonts w:eastAsia="SimSun"/>
          <w:color w:val="333333"/>
          <w:sz w:val="24"/>
          <w:shd w:val="clear" w:color="auto" w:fill="FFFFFF"/>
          <w:lang w:eastAsia="zh-CN"/>
        </w:rPr>
        <w:t>已</w:t>
      </w:r>
      <w:r w:rsidR="00834BF3">
        <w:rPr>
          <w:rFonts w:eastAsia="SimSun" w:hint="eastAsia"/>
          <w:color w:val="333333"/>
          <w:sz w:val="24"/>
          <w:shd w:val="clear" w:color="auto" w:fill="FFFFFF"/>
          <w:lang w:eastAsia="zh-CN"/>
        </w:rPr>
        <w:t>部分</w:t>
      </w:r>
      <w:r w:rsidR="00A143A5" w:rsidRPr="008708CD">
        <w:rPr>
          <w:rFonts w:eastAsia="SimSun"/>
          <w:color w:val="333333"/>
          <w:sz w:val="24"/>
          <w:shd w:val="clear" w:color="auto" w:fill="FFFFFF"/>
          <w:lang w:eastAsia="zh-CN"/>
        </w:rPr>
        <w:t>实现</w:t>
      </w:r>
      <w:r w:rsidR="00834BF3">
        <w:rPr>
          <w:rStyle w:val="FootnoteReference"/>
          <w:rFonts w:eastAsia="SimSun"/>
          <w:color w:val="333333"/>
          <w:shd w:val="clear" w:color="auto" w:fill="FFFFFF"/>
          <w:lang w:eastAsia="zh-CN"/>
        </w:rPr>
        <w:footnoteReference w:id="2"/>
      </w:r>
      <w:r w:rsidR="00A143A5" w:rsidRPr="008708CD">
        <w:rPr>
          <w:rFonts w:eastAsia="SimSun"/>
          <w:color w:val="333333"/>
          <w:sz w:val="24"/>
          <w:shd w:val="clear" w:color="auto" w:fill="FFFFFF"/>
          <w:lang w:eastAsia="zh-CN"/>
        </w:rPr>
        <w:t>，并欢迎在这方面所做的努力，同时认识到这些</w:t>
      </w:r>
      <w:r w:rsidR="00834BF3">
        <w:rPr>
          <w:rFonts w:eastAsia="SimSun" w:hint="eastAsia"/>
          <w:color w:val="333333"/>
          <w:sz w:val="24"/>
          <w:shd w:val="clear" w:color="auto" w:fill="FFFFFF"/>
          <w:lang w:eastAsia="zh-CN"/>
        </w:rPr>
        <w:t>资源</w:t>
      </w:r>
      <w:r w:rsidR="00A143A5" w:rsidRPr="008708CD">
        <w:rPr>
          <w:rFonts w:eastAsia="SimSun"/>
          <w:color w:val="333333"/>
          <w:sz w:val="24"/>
          <w:shd w:val="clear" w:color="auto" w:fill="FFFFFF"/>
          <w:lang w:eastAsia="zh-CN"/>
        </w:rPr>
        <w:t>不足以全面有效地实现爱知生物多样性目标，</w:t>
      </w:r>
      <w:r w:rsidR="00A143A5" w:rsidRPr="008708CD">
        <w:rPr>
          <w:color w:val="333333"/>
          <w:sz w:val="24"/>
          <w:shd w:val="clear" w:color="auto" w:fill="FFFFFF"/>
          <w:lang w:eastAsia="zh-CN"/>
        </w:rPr>
        <w:t xml:space="preserve"> </w:t>
      </w:r>
    </w:p>
    <w:p w14:paraId="364C36D2" w14:textId="5D63F56B" w:rsidR="00A143A5" w:rsidRPr="008708CD" w:rsidRDefault="00A143A5" w:rsidP="00362619">
      <w:pPr>
        <w:suppressLineNumbers/>
        <w:suppressAutoHyphens/>
        <w:adjustRightInd w:val="0"/>
        <w:snapToGrid w:val="0"/>
        <w:spacing w:before="120" w:after="120" w:line="240" w:lineRule="atLeast"/>
        <w:ind w:firstLine="490"/>
        <w:rPr>
          <w:rFonts w:eastAsia="SimSun"/>
          <w:bCs/>
          <w:snapToGrid w:val="0"/>
          <w:kern w:val="22"/>
          <w:sz w:val="24"/>
          <w:lang w:eastAsia="zh-CN"/>
        </w:rPr>
      </w:pPr>
      <w:r w:rsidRPr="008708CD">
        <w:rPr>
          <w:rFonts w:eastAsia="KaiTi"/>
          <w:bCs/>
          <w:sz w:val="24"/>
          <w:lang w:eastAsia="zh-CN"/>
        </w:rPr>
        <w:t>欢迎</w:t>
      </w:r>
      <w:r w:rsidRPr="008708CD">
        <w:rPr>
          <w:rFonts w:eastAsia="SimSun"/>
          <w:color w:val="333333"/>
          <w:sz w:val="24"/>
          <w:shd w:val="clear" w:color="auto" w:fill="FFFFFF"/>
          <w:lang w:eastAsia="zh-CN"/>
        </w:rPr>
        <w:t>捐助国</w:t>
      </w:r>
      <w:r w:rsidR="009030C9">
        <w:rPr>
          <w:rFonts w:eastAsia="SimSun" w:hint="eastAsia"/>
          <w:color w:val="333333"/>
          <w:sz w:val="24"/>
          <w:shd w:val="clear" w:color="auto" w:fill="FFFFFF"/>
          <w:lang w:eastAsia="zh-CN"/>
        </w:rPr>
        <w:t>对</w:t>
      </w:r>
      <w:r w:rsidRPr="008708CD">
        <w:rPr>
          <w:rFonts w:eastAsia="SimSun"/>
          <w:color w:val="333333"/>
          <w:sz w:val="24"/>
          <w:shd w:val="clear" w:color="auto" w:fill="FFFFFF"/>
          <w:lang w:eastAsia="zh-CN"/>
        </w:rPr>
        <w:t>全球环境基金第八次</w:t>
      </w:r>
      <w:r w:rsidR="009970E6" w:rsidRPr="008708CD">
        <w:rPr>
          <w:rFonts w:eastAsia="SimSun"/>
          <w:color w:val="333333"/>
          <w:sz w:val="24"/>
          <w:shd w:val="clear" w:color="auto" w:fill="FFFFFF"/>
          <w:lang w:eastAsia="zh-CN"/>
        </w:rPr>
        <w:t>增资</w:t>
      </w:r>
      <w:r w:rsidRPr="008708CD">
        <w:rPr>
          <w:rFonts w:eastAsia="SimSun"/>
          <w:color w:val="333333"/>
          <w:sz w:val="24"/>
          <w:shd w:val="clear" w:color="auto" w:fill="FFFFFF"/>
          <w:lang w:eastAsia="zh-CN"/>
        </w:rPr>
        <w:t>的认捐，</w:t>
      </w:r>
    </w:p>
    <w:p w14:paraId="31B5CA92" w14:textId="5ECAF76B" w:rsidR="00C629AC" w:rsidRPr="008708CD" w:rsidRDefault="00C629AC" w:rsidP="00362619">
      <w:pPr>
        <w:suppressLineNumbers/>
        <w:suppressAutoHyphens/>
        <w:adjustRightInd w:val="0"/>
        <w:snapToGrid w:val="0"/>
        <w:spacing w:before="120" w:after="120" w:line="240" w:lineRule="atLeast"/>
        <w:ind w:firstLine="490"/>
        <w:rPr>
          <w:bCs/>
          <w:snapToGrid w:val="0"/>
          <w:kern w:val="22"/>
          <w:sz w:val="24"/>
          <w:lang w:eastAsia="zh-CN"/>
        </w:rPr>
      </w:pPr>
      <w:r w:rsidRPr="008708CD">
        <w:rPr>
          <w:rFonts w:eastAsia="KaiTi"/>
          <w:bCs/>
          <w:sz w:val="24"/>
          <w:lang w:eastAsia="zh-CN"/>
        </w:rPr>
        <w:t>重申</w:t>
      </w:r>
      <w:r w:rsidRPr="008708CD">
        <w:rPr>
          <w:rFonts w:eastAsia="SimSun"/>
          <w:bCs/>
          <w:snapToGrid w:val="0"/>
          <w:kern w:val="22"/>
          <w:sz w:val="24"/>
          <w:lang w:eastAsia="zh-CN"/>
        </w:rPr>
        <w:t>国家生物多样性战略和行动计划具有重要作用，是确定国家资金需求和优先事项，根据具体国情和优先事项有效和高效地从所有来源调动资源的依据，也是酌情执行《公约》各议定书以及协同执行其他生物多样性相关公约的依据，</w:t>
      </w:r>
      <w:r w:rsidRPr="008708CD">
        <w:rPr>
          <w:bCs/>
          <w:snapToGrid w:val="0"/>
          <w:kern w:val="22"/>
          <w:sz w:val="24"/>
          <w:lang w:eastAsia="zh-CN"/>
        </w:rPr>
        <w:t xml:space="preserve"> </w:t>
      </w:r>
    </w:p>
    <w:p w14:paraId="26291024" w14:textId="3F0FB952" w:rsidR="00C629AC" w:rsidRPr="008708CD" w:rsidRDefault="00C629AC" w:rsidP="00362619">
      <w:pPr>
        <w:suppressLineNumbers/>
        <w:suppressAutoHyphens/>
        <w:adjustRightInd w:val="0"/>
        <w:snapToGrid w:val="0"/>
        <w:spacing w:before="120" w:after="120" w:line="240" w:lineRule="atLeast"/>
        <w:ind w:firstLine="490"/>
        <w:rPr>
          <w:snapToGrid w:val="0"/>
          <w:kern w:val="22"/>
          <w:sz w:val="24"/>
          <w:lang w:eastAsia="zh-CN"/>
        </w:rPr>
      </w:pPr>
      <w:r w:rsidRPr="008708CD">
        <w:rPr>
          <w:rFonts w:eastAsia="KaiTi"/>
          <w:snapToGrid w:val="0"/>
          <w:kern w:val="22"/>
          <w:sz w:val="24"/>
          <w:lang w:eastAsia="zh-CN"/>
        </w:rPr>
        <w:lastRenderedPageBreak/>
        <w:t>回顾</w:t>
      </w:r>
      <w:r w:rsidRPr="008708CD">
        <w:rPr>
          <w:rFonts w:eastAsia="SimSun"/>
          <w:snapToGrid w:val="0"/>
          <w:kern w:val="22"/>
          <w:sz w:val="24"/>
          <w:lang w:eastAsia="zh-CN"/>
        </w:rPr>
        <w:t>邀请缔约方</w:t>
      </w:r>
      <w:r w:rsidR="000F5776" w:rsidRPr="008708CD">
        <w:rPr>
          <w:rFonts w:eastAsia="SimSun"/>
          <w:snapToGrid w:val="0"/>
          <w:kern w:val="22"/>
          <w:sz w:val="24"/>
          <w:lang w:eastAsia="zh-CN"/>
        </w:rPr>
        <w:t>在</w:t>
      </w:r>
      <w:r w:rsidR="000F5776">
        <w:rPr>
          <w:rFonts w:eastAsia="SimSun" w:hint="eastAsia"/>
          <w:snapToGrid w:val="0"/>
          <w:kern w:val="22"/>
          <w:sz w:val="24"/>
          <w:lang w:eastAsia="zh-CN"/>
        </w:rPr>
        <w:t>编</w:t>
      </w:r>
      <w:r w:rsidR="000F5776">
        <w:rPr>
          <w:rFonts w:eastAsia="SimSun" w:hint="eastAsia"/>
          <w:snapToGrid w:val="0"/>
          <w:kern w:val="22"/>
          <w:sz w:val="24"/>
          <w:lang w:eastAsia="zh-CN"/>
        </w:rPr>
        <w:t>写</w:t>
      </w:r>
      <w:r w:rsidR="000F5776" w:rsidRPr="008708CD">
        <w:rPr>
          <w:rFonts w:eastAsia="SimSun"/>
          <w:snapToGrid w:val="0"/>
          <w:kern w:val="22"/>
          <w:sz w:val="24"/>
          <w:lang w:eastAsia="zh-CN"/>
        </w:rPr>
        <w:t>国家生物多样性战略和行动计划</w:t>
      </w:r>
      <w:r w:rsidR="000F5776">
        <w:rPr>
          <w:rFonts w:eastAsia="SimSun" w:hint="eastAsia"/>
          <w:snapToGrid w:val="0"/>
          <w:kern w:val="22"/>
          <w:sz w:val="24"/>
          <w:lang w:eastAsia="zh-CN"/>
        </w:rPr>
        <w:t>时</w:t>
      </w:r>
      <w:r w:rsidRPr="008708CD">
        <w:rPr>
          <w:rFonts w:eastAsia="SimSun"/>
          <w:snapToGrid w:val="0"/>
          <w:kern w:val="22"/>
          <w:sz w:val="24"/>
          <w:lang w:eastAsia="zh-CN"/>
        </w:rPr>
        <w:t>根据第</w:t>
      </w:r>
      <w:r w:rsidRPr="008708CD">
        <w:rPr>
          <w:snapToGrid w:val="0"/>
          <w:kern w:val="22"/>
          <w:sz w:val="24"/>
          <w:lang w:eastAsia="zh-CN"/>
        </w:rPr>
        <w:t>IX/11</w:t>
      </w:r>
      <w:r w:rsidRPr="008708CD">
        <w:rPr>
          <w:rFonts w:eastAsia="SimSun"/>
          <w:snapToGrid w:val="0"/>
          <w:kern w:val="22"/>
          <w:sz w:val="24"/>
          <w:lang w:eastAsia="zh-CN"/>
        </w:rPr>
        <w:t>号决定通过的资源调动战略次级目标</w:t>
      </w:r>
      <w:r w:rsidRPr="008708CD">
        <w:rPr>
          <w:snapToGrid w:val="0"/>
          <w:kern w:val="22"/>
          <w:sz w:val="24"/>
          <w:lang w:eastAsia="zh-CN"/>
        </w:rPr>
        <w:t>2.2</w:t>
      </w:r>
      <w:r w:rsidR="000F5776">
        <w:rPr>
          <w:rFonts w:eastAsia="SimSun" w:hint="eastAsia"/>
          <w:snapToGrid w:val="0"/>
          <w:kern w:val="22"/>
          <w:sz w:val="24"/>
          <w:lang w:eastAsia="zh-CN"/>
        </w:rPr>
        <w:t>拟定</w:t>
      </w:r>
      <w:r w:rsidRPr="008708CD">
        <w:rPr>
          <w:rFonts w:eastAsia="SimSun"/>
          <w:snapToGrid w:val="0"/>
          <w:kern w:val="22"/>
          <w:sz w:val="24"/>
          <w:lang w:eastAsia="zh-CN"/>
        </w:rPr>
        <w:t>国家融资计划或其他类似规划文书，</w:t>
      </w:r>
      <w:r w:rsidRPr="008708CD">
        <w:rPr>
          <w:snapToGrid w:val="0"/>
          <w:kern w:val="22"/>
          <w:sz w:val="24"/>
          <w:lang w:eastAsia="zh-CN"/>
        </w:rPr>
        <w:t xml:space="preserve"> </w:t>
      </w:r>
    </w:p>
    <w:p w14:paraId="5C8B051F" w14:textId="1FD98395" w:rsidR="00C629AC" w:rsidRPr="008708CD" w:rsidRDefault="00C629AC" w:rsidP="00362619">
      <w:pPr>
        <w:suppressLineNumbers/>
        <w:suppressAutoHyphens/>
        <w:adjustRightInd w:val="0"/>
        <w:snapToGrid w:val="0"/>
        <w:spacing w:before="120" w:after="120" w:line="240" w:lineRule="atLeast"/>
        <w:ind w:firstLine="490"/>
        <w:rPr>
          <w:snapToGrid w:val="0"/>
          <w:kern w:val="22"/>
          <w:sz w:val="24"/>
          <w:lang w:eastAsia="zh-CN"/>
        </w:rPr>
      </w:pPr>
      <w:r w:rsidRPr="008708CD">
        <w:rPr>
          <w:rFonts w:eastAsia="KaiTi"/>
          <w:sz w:val="24"/>
          <w:lang w:eastAsia="zh-CN"/>
        </w:rPr>
        <w:t>认识到</w:t>
      </w:r>
      <w:r w:rsidRPr="008708CD">
        <w:rPr>
          <w:rFonts w:eastAsia="SimSun"/>
          <w:snapToGrid w:val="0"/>
          <w:kern w:val="22"/>
          <w:sz w:val="24"/>
          <w:lang w:eastAsia="zh-CN"/>
        </w:rPr>
        <w:t>有必要在所有有关行为体之间建立有效的伙伴关系并开展合作，加强与企业和金融部门的伙伴关系，以便调动资源，使资金流动与</w:t>
      </w:r>
      <w:r w:rsidR="008112A9">
        <w:rPr>
          <w:rFonts w:eastAsia="SimSun" w:hint="eastAsia"/>
          <w:snapToGrid w:val="0"/>
          <w:kern w:val="22"/>
          <w:sz w:val="24"/>
          <w:lang w:eastAsia="zh-CN"/>
        </w:rPr>
        <w:t>《昆明</w:t>
      </w:r>
      <w:r w:rsidR="008112A9">
        <w:rPr>
          <w:rFonts w:eastAsia="SimSun" w:hint="eastAsia"/>
          <w:snapToGrid w:val="0"/>
          <w:kern w:val="22"/>
          <w:sz w:val="24"/>
          <w:lang w:eastAsia="zh-CN"/>
        </w:rPr>
        <w:t>-</w:t>
      </w:r>
      <w:r w:rsidR="008112A9">
        <w:rPr>
          <w:rFonts w:eastAsia="SimSun" w:hint="eastAsia"/>
          <w:snapToGrid w:val="0"/>
          <w:kern w:val="22"/>
          <w:sz w:val="24"/>
          <w:lang w:eastAsia="zh-CN"/>
        </w:rPr>
        <w:t>蒙特利尔</w:t>
      </w:r>
      <w:r w:rsidRPr="008708CD">
        <w:rPr>
          <w:rFonts w:eastAsia="SimSun"/>
          <w:snapToGrid w:val="0"/>
          <w:kern w:val="22"/>
          <w:sz w:val="24"/>
          <w:lang w:eastAsia="zh-CN"/>
        </w:rPr>
        <w:t>全球生物多样性框架</w:t>
      </w:r>
      <w:r w:rsidR="008112A9">
        <w:rPr>
          <w:rFonts w:eastAsia="SimSun" w:hint="eastAsia"/>
          <w:snapToGrid w:val="0"/>
          <w:kern w:val="22"/>
          <w:sz w:val="24"/>
          <w:lang w:eastAsia="zh-CN"/>
        </w:rPr>
        <w:t>》</w:t>
      </w:r>
      <w:r w:rsidRPr="008708CD">
        <w:rPr>
          <w:rFonts w:eastAsia="SimSun"/>
          <w:snapToGrid w:val="0"/>
          <w:kern w:val="22"/>
          <w:sz w:val="24"/>
          <w:lang w:eastAsia="zh-CN"/>
        </w:rPr>
        <w:t>的使命保持一致，</w:t>
      </w:r>
    </w:p>
    <w:p w14:paraId="5C505186" w14:textId="31178B30" w:rsidR="00C629AC" w:rsidRPr="008708CD" w:rsidRDefault="00C629AC" w:rsidP="00362619">
      <w:pPr>
        <w:suppressLineNumbers/>
        <w:suppressAutoHyphens/>
        <w:adjustRightInd w:val="0"/>
        <w:snapToGrid w:val="0"/>
        <w:spacing w:before="120" w:after="120" w:line="240" w:lineRule="atLeast"/>
        <w:ind w:firstLine="490"/>
        <w:rPr>
          <w:snapToGrid w:val="0"/>
          <w:kern w:val="22"/>
          <w:sz w:val="24"/>
          <w:lang w:eastAsia="zh-CN"/>
        </w:rPr>
      </w:pPr>
      <w:r w:rsidRPr="008708CD">
        <w:rPr>
          <w:rFonts w:eastAsia="KaiTi"/>
          <w:sz w:val="24"/>
          <w:lang w:eastAsia="zh-CN"/>
        </w:rPr>
        <w:t> </w:t>
      </w:r>
      <w:r w:rsidRPr="008708CD">
        <w:rPr>
          <w:rFonts w:eastAsia="KaiTi"/>
          <w:sz w:val="24"/>
          <w:lang w:eastAsia="zh-CN"/>
        </w:rPr>
        <w:t>意识到</w:t>
      </w:r>
      <w:r w:rsidRPr="008708CD">
        <w:rPr>
          <w:rFonts w:eastAsia="SimSun"/>
          <w:snapToGrid w:val="0"/>
          <w:kern w:val="22"/>
          <w:sz w:val="24"/>
          <w:lang w:eastAsia="zh-CN"/>
        </w:rPr>
        <w:t>里约各公约之间有协同增效机会可加以利用，包括</w:t>
      </w:r>
      <w:r w:rsidR="000F5776">
        <w:rPr>
          <w:rFonts w:eastAsia="SimSun" w:hint="eastAsia"/>
          <w:snapToGrid w:val="0"/>
          <w:kern w:val="22"/>
          <w:sz w:val="24"/>
          <w:lang w:eastAsia="zh-CN"/>
        </w:rPr>
        <w:t>为</w:t>
      </w:r>
      <w:r w:rsidRPr="008708CD">
        <w:rPr>
          <w:rFonts w:eastAsia="SimSun"/>
          <w:snapToGrid w:val="0"/>
          <w:kern w:val="22"/>
          <w:sz w:val="24"/>
          <w:lang w:eastAsia="zh-CN"/>
        </w:rPr>
        <w:t>保护和可持续利用生物多样性</w:t>
      </w:r>
      <w:r w:rsidR="000F5776">
        <w:rPr>
          <w:rFonts w:eastAsia="SimSun" w:hint="eastAsia"/>
          <w:snapToGrid w:val="0"/>
          <w:kern w:val="22"/>
          <w:sz w:val="24"/>
          <w:lang w:eastAsia="zh-CN"/>
        </w:rPr>
        <w:t>而</w:t>
      </w:r>
      <w:r w:rsidR="000F5776" w:rsidRPr="008708CD">
        <w:rPr>
          <w:rFonts w:eastAsia="SimSun"/>
          <w:snapToGrid w:val="0"/>
          <w:kern w:val="22"/>
          <w:sz w:val="24"/>
          <w:lang w:eastAsia="zh-CN"/>
        </w:rPr>
        <w:t>调动</w:t>
      </w:r>
      <w:r w:rsidR="000F5776">
        <w:rPr>
          <w:rFonts w:eastAsia="SimSun" w:hint="eastAsia"/>
          <w:snapToGrid w:val="0"/>
          <w:kern w:val="22"/>
          <w:sz w:val="24"/>
          <w:lang w:eastAsia="zh-CN"/>
        </w:rPr>
        <w:t>和</w:t>
      </w:r>
      <w:r w:rsidR="000F5776" w:rsidRPr="008708CD">
        <w:rPr>
          <w:rFonts w:eastAsia="SimSun"/>
          <w:snapToGrid w:val="0"/>
          <w:kern w:val="22"/>
          <w:sz w:val="24"/>
          <w:lang w:eastAsia="zh-CN"/>
        </w:rPr>
        <w:t>使用资源</w:t>
      </w:r>
      <w:r w:rsidR="000F5776">
        <w:rPr>
          <w:rFonts w:eastAsia="SimSun" w:hint="eastAsia"/>
          <w:snapToGrid w:val="0"/>
          <w:kern w:val="22"/>
          <w:sz w:val="24"/>
          <w:lang w:eastAsia="zh-CN"/>
        </w:rPr>
        <w:t>方面</w:t>
      </w:r>
      <w:r w:rsidRPr="008708CD">
        <w:rPr>
          <w:rFonts w:eastAsia="SimSun"/>
          <w:snapToGrid w:val="0"/>
          <w:kern w:val="22"/>
          <w:sz w:val="24"/>
          <w:lang w:eastAsia="zh-CN"/>
        </w:rPr>
        <w:t>的协同增效，</w:t>
      </w:r>
      <w:r w:rsidRPr="008708CD">
        <w:rPr>
          <w:snapToGrid w:val="0"/>
          <w:kern w:val="22"/>
          <w:sz w:val="24"/>
          <w:lang w:eastAsia="zh-CN"/>
        </w:rPr>
        <w:t xml:space="preserve"> </w:t>
      </w:r>
    </w:p>
    <w:p w14:paraId="105464AA" w14:textId="56244E5D" w:rsidR="00C629AC" w:rsidRPr="008708CD" w:rsidRDefault="00C629AC">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snapToGrid w:val="0"/>
          <w:kern w:val="22"/>
          <w:sz w:val="24"/>
          <w:lang w:eastAsia="zh-CN"/>
        </w:rPr>
      </w:pPr>
      <w:r w:rsidRPr="008708CD">
        <w:rPr>
          <w:rFonts w:eastAsia="KaiTi"/>
          <w:sz w:val="24"/>
          <w:lang w:eastAsia="zh-CN"/>
        </w:rPr>
        <w:t>感谢</w:t>
      </w:r>
      <w:r w:rsidRPr="008708CD">
        <w:rPr>
          <w:rFonts w:eastAsia="SimSun"/>
          <w:snapToGrid w:val="0"/>
          <w:kern w:val="22"/>
          <w:sz w:val="24"/>
          <w:lang w:eastAsia="zh-CN"/>
        </w:rPr>
        <w:t>德国政府为资源调动问题专家小组的工作提供资助并主办</w:t>
      </w:r>
      <w:r w:rsidRPr="008708CD">
        <w:rPr>
          <w:rFonts w:eastAsia="SimSun"/>
          <w:snapToGrid w:val="0"/>
          <w:kern w:val="22"/>
          <w:sz w:val="24"/>
          <w:lang w:eastAsia="zh-CN"/>
        </w:rPr>
        <w:t>2020</w:t>
      </w:r>
      <w:r w:rsidRPr="008708CD">
        <w:rPr>
          <w:rFonts w:eastAsia="SimSun"/>
          <w:snapToGrid w:val="0"/>
          <w:kern w:val="22"/>
          <w:sz w:val="24"/>
          <w:lang w:eastAsia="zh-CN"/>
        </w:rPr>
        <w:t>年</w:t>
      </w:r>
      <w:r w:rsidRPr="008708CD">
        <w:rPr>
          <w:rFonts w:eastAsia="SimSun"/>
          <w:snapToGrid w:val="0"/>
          <w:kern w:val="22"/>
          <w:sz w:val="24"/>
          <w:lang w:eastAsia="zh-CN"/>
        </w:rPr>
        <w:t>1</w:t>
      </w:r>
      <w:r w:rsidRPr="008708CD">
        <w:rPr>
          <w:rFonts w:eastAsia="SimSun"/>
          <w:snapToGrid w:val="0"/>
          <w:kern w:val="22"/>
          <w:sz w:val="24"/>
          <w:lang w:eastAsia="zh-CN"/>
        </w:rPr>
        <w:t>月</w:t>
      </w:r>
      <w:r w:rsidRPr="008708CD">
        <w:rPr>
          <w:rFonts w:eastAsia="SimSun"/>
          <w:snapToGrid w:val="0"/>
          <w:kern w:val="22"/>
          <w:sz w:val="24"/>
          <w:lang w:eastAsia="zh-CN"/>
        </w:rPr>
        <w:t>14</w:t>
      </w:r>
      <w:r w:rsidRPr="008708CD">
        <w:rPr>
          <w:rFonts w:eastAsia="SimSun"/>
          <w:snapToGrid w:val="0"/>
          <w:kern w:val="22"/>
          <w:sz w:val="24"/>
          <w:lang w:eastAsia="zh-CN"/>
        </w:rPr>
        <w:t>日至</w:t>
      </w:r>
      <w:r w:rsidRPr="008708CD">
        <w:rPr>
          <w:rFonts w:eastAsia="SimSun"/>
          <w:snapToGrid w:val="0"/>
          <w:kern w:val="22"/>
          <w:sz w:val="24"/>
          <w:lang w:eastAsia="zh-CN"/>
        </w:rPr>
        <w:t>16</w:t>
      </w:r>
      <w:r w:rsidRPr="008708CD">
        <w:rPr>
          <w:rFonts w:eastAsia="SimSun"/>
          <w:snapToGrid w:val="0"/>
          <w:kern w:val="22"/>
          <w:sz w:val="24"/>
          <w:lang w:eastAsia="zh-CN"/>
        </w:rPr>
        <w:t>日在柏林举行的</w:t>
      </w:r>
      <w:r w:rsidRPr="008708CD">
        <w:rPr>
          <w:rFonts w:eastAsia="SimSun"/>
          <w:snapToGrid w:val="0"/>
          <w:kern w:val="22"/>
          <w:sz w:val="24"/>
          <w:lang w:eastAsia="zh-CN"/>
        </w:rPr>
        <w:t>2020</w:t>
      </w:r>
      <w:r w:rsidRPr="008708CD">
        <w:rPr>
          <w:rFonts w:eastAsia="SimSun"/>
          <w:snapToGrid w:val="0"/>
          <w:kern w:val="22"/>
          <w:sz w:val="24"/>
          <w:lang w:eastAsia="zh-CN"/>
        </w:rPr>
        <w:t>年后全球生物多样性框架资源调动专题研讨会；</w:t>
      </w:r>
    </w:p>
    <w:p w14:paraId="10A67F37" w14:textId="1EAF36A2" w:rsidR="00C629AC" w:rsidRPr="008708CD" w:rsidRDefault="00015918">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snapToGrid w:val="0"/>
          <w:kern w:val="22"/>
          <w:sz w:val="24"/>
          <w:lang w:eastAsia="zh-CN"/>
        </w:rPr>
      </w:pPr>
      <w:r w:rsidRPr="008708CD">
        <w:rPr>
          <w:rFonts w:eastAsia="KaiTi"/>
          <w:sz w:val="24"/>
          <w:lang w:eastAsia="zh-CN"/>
        </w:rPr>
        <w:t>欢迎</w:t>
      </w:r>
      <w:r w:rsidR="00C629AC" w:rsidRPr="008708CD">
        <w:rPr>
          <w:rFonts w:eastAsia="SimSun"/>
          <w:snapToGrid w:val="0"/>
          <w:kern w:val="22"/>
          <w:sz w:val="24"/>
          <w:lang w:eastAsia="zh-CN"/>
        </w:rPr>
        <w:t>专家小组的最后报告</w:t>
      </w:r>
      <w:r w:rsidRPr="008708CD">
        <w:rPr>
          <w:rFonts w:eastAsia="SimSun"/>
          <w:snapToGrid w:val="0"/>
          <w:kern w:val="22"/>
          <w:sz w:val="24"/>
          <w:lang w:eastAsia="zh-CN"/>
        </w:rPr>
        <w:t>，</w:t>
      </w:r>
      <w:r w:rsidR="00C629AC" w:rsidRPr="008708CD">
        <w:rPr>
          <w:rFonts w:eastAsia="SimSun"/>
          <w:snapToGrid w:val="0"/>
          <w:kern w:val="22"/>
          <w:sz w:val="24"/>
          <w:lang w:eastAsia="zh-CN"/>
        </w:rPr>
        <w:t>其中对执行</w:t>
      </w:r>
      <w:r w:rsidR="00C629AC" w:rsidRPr="008708CD">
        <w:rPr>
          <w:rFonts w:eastAsia="SimSun"/>
          <w:snapToGrid w:val="0"/>
          <w:kern w:val="22"/>
          <w:sz w:val="24"/>
          <w:lang w:eastAsia="zh-CN"/>
        </w:rPr>
        <w:t>2020</w:t>
      </w:r>
      <w:r w:rsidR="00C629AC" w:rsidRPr="008708CD">
        <w:rPr>
          <w:rFonts w:eastAsia="SimSun"/>
          <w:snapToGrid w:val="0"/>
          <w:kern w:val="22"/>
          <w:sz w:val="24"/>
          <w:lang w:eastAsia="zh-CN"/>
        </w:rPr>
        <w:t>年后全球生物多样性框架所需所有来源的资源进行了评估</w:t>
      </w:r>
      <w:r w:rsidRPr="008708CD">
        <w:rPr>
          <w:rFonts w:eastAsia="SimSun"/>
          <w:snapToGrid w:val="0"/>
          <w:kern w:val="22"/>
          <w:sz w:val="24"/>
          <w:lang w:eastAsia="zh-CN"/>
        </w:rPr>
        <w:t>，并表示注意到执行问题附属机构第三次会议审议的</w:t>
      </w:r>
      <w:r w:rsidR="00C629AC" w:rsidRPr="008708CD">
        <w:rPr>
          <w:rFonts w:eastAsia="SimSun"/>
          <w:snapToGrid w:val="0"/>
          <w:kern w:val="22"/>
          <w:sz w:val="24"/>
          <w:lang w:eastAsia="zh-CN"/>
        </w:rPr>
        <w:t>专家小组的其他报告</w:t>
      </w:r>
      <w:r w:rsidR="008112A9">
        <w:rPr>
          <w:rStyle w:val="FootnoteReference"/>
          <w:rFonts w:eastAsia="SimSun"/>
          <w:snapToGrid w:val="0"/>
          <w:kern w:val="22"/>
          <w:lang w:eastAsia="zh-CN"/>
        </w:rPr>
        <w:footnoteReference w:id="3"/>
      </w:r>
      <w:r w:rsidR="00C629AC" w:rsidRPr="008708CD">
        <w:rPr>
          <w:rFonts w:eastAsia="SimSun"/>
          <w:snapToGrid w:val="0"/>
          <w:kern w:val="22"/>
          <w:sz w:val="24"/>
          <w:lang w:eastAsia="zh-CN"/>
        </w:rPr>
        <w:t>；</w:t>
      </w:r>
      <w:r w:rsidR="00C629AC" w:rsidRPr="008708CD">
        <w:rPr>
          <w:rFonts w:eastAsia="SimSun"/>
          <w:snapToGrid w:val="0"/>
          <w:kern w:val="22"/>
          <w:sz w:val="24"/>
          <w:lang w:eastAsia="zh-CN"/>
        </w:rPr>
        <w:t xml:space="preserve">  </w:t>
      </w:r>
    </w:p>
    <w:p w14:paraId="5E6B0FF5" w14:textId="512715D3" w:rsidR="00C629AC" w:rsidRPr="00B26508" w:rsidRDefault="00C629AC">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sz w:val="24"/>
          <w:lang w:eastAsia="zh-CN"/>
        </w:rPr>
      </w:pPr>
      <w:r w:rsidRPr="00B26508">
        <w:rPr>
          <w:rFonts w:eastAsia="KaiTi"/>
          <w:sz w:val="24"/>
          <w:lang w:val="zh-CN" w:eastAsia="zh-CN"/>
        </w:rPr>
        <w:t>注意到</w:t>
      </w:r>
      <w:r w:rsidRPr="00B26508">
        <w:rPr>
          <w:rFonts w:eastAsia="SimSun"/>
          <w:sz w:val="24"/>
          <w:lang w:val="zh-CN" w:eastAsia="zh-CN"/>
        </w:rPr>
        <w:t>执行秘书就缔约方收到的</w:t>
      </w:r>
      <w:r w:rsidR="00F23A11" w:rsidRPr="00B26508">
        <w:rPr>
          <w:rFonts w:eastAsia="SimSun"/>
          <w:sz w:val="24"/>
          <w:lang w:val="zh-CN" w:eastAsia="zh-CN"/>
        </w:rPr>
        <w:t>融资</w:t>
      </w:r>
      <w:r w:rsidRPr="00B26508">
        <w:rPr>
          <w:rFonts w:eastAsia="SimSun"/>
          <w:sz w:val="24"/>
          <w:lang w:val="zh-CN" w:eastAsia="zh-CN"/>
        </w:rPr>
        <w:t>报告框架编写的最后分析报告</w:t>
      </w:r>
      <w:r w:rsidR="00795F1F" w:rsidRPr="00B26508">
        <w:rPr>
          <w:rFonts w:eastAsia="SimSun"/>
          <w:sz w:val="24"/>
          <w:lang w:val="zh-CN" w:eastAsia="zh-CN"/>
        </w:rPr>
        <w:t>；</w:t>
      </w:r>
    </w:p>
    <w:p w14:paraId="4C5025EF" w14:textId="0E10331F" w:rsidR="00C629AC" w:rsidRPr="00B26508" w:rsidRDefault="008112A9">
      <w:pPr>
        <w:pStyle w:val="ListParagraph"/>
        <w:numPr>
          <w:ilvl w:val="0"/>
          <w:numId w:val="33"/>
        </w:numPr>
        <w:suppressLineNumbers/>
        <w:suppressAutoHyphens/>
        <w:adjustRightInd w:val="0"/>
        <w:snapToGrid w:val="0"/>
        <w:spacing w:before="120" w:after="120" w:line="240" w:lineRule="atLeast"/>
        <w:ind w:left="0" w:firstLine="490"/>
        <w:contextualSpacing w:val="0"/>
        <w:rPr>
          <w:rFonts w:eastAsia="SimSun"/>
          <w:sz w:val="24"/>
          <w:lang w:eastAsia="zh-CN"/>
        </w:rPr>
      </w:pPr>
      <w:r w:rsidRPr="00B26508">
        <w:rPr>
          <w:rFonts w:ascii="SimSun" w:eastAsia="KaiTi" w:hAnsi="SimSun" w:cs="SimSun" w:hint="eastAsia"/>
          <w:sz w:val="24"/>
          <w:lang w:eastAsia="zh-CN"/>
        </w:rPr>
        <w:t>又</w:t>
      </w:r>
      <w:r w:rsidR="00C629AC" w:rsidRPr="00B26508">
        <w:rPr>
          <w:rFonts w:eastAsia="KaiTi"/>
          <w:sz w:val="24"/>
          <w:lang w:val="zh-CN" w:eastAsia="zh-CN"/>
        </w:rPr>
        <w:t>注意到</w:t>
      </w:r>
      <w:r w:rsidR="00C629AC" w:rsidRPr="00B26508">
        <w:rPr>
          <w:rFonts w:eastAsia="SimSun"/>
          <w:sz w:val="24"/>
          <w:lang w:val="zh-CN" w:eastAsia="zh-CN"/>
        </w:rPr>
        <w:t>缔约方在执行爱知生物多样性目标</w:t>
      </w:r>
      <w:r w:rsidR="00C629AC" w:rsidRPr="00B26508">
        <w:rPr>
          <w:sz w:val="24"/>
          <w:lang w:eastAsia="zh-CN"/>
        </w:rPr>
        <w:t>20</w:t>
      </w:r>
      <w:r w:rsidR="00C629AC" w:rsidRPr="00B26508">
        <w:rPr>
          <w:rFonts w:eastAsia="SimSun"/>
          <w:sz w:val="24"/>
          <w:lang w:val="zh-CN" w:eastAsia="zh-CN"/>
        </w:rPr>
        <w:t>通过的资源调动战略和资源调动目标方面取得的进展</w:t>
      </w:r>
      <w:r w:rsidR="00C629AC" w:rsidRPr="00B26508">
        <w:rPr>
          <w:rFonts w:eastAsia="SimSun"/>
          <w:sz w:val="24"/>
          <w:lang w:eastAsia="zh-CN"/>
        </w:rPr>
        <w:t>；</w:t>
      </w:r>
    </w:p>
    <w:p w14:paraId="72962A27" w14:textId="7B547C7E" w:rsidR="00A143A5" w:rsidRPr="00B26508" w:rsidRDefault="00F137DA">
      <w:pPr>
        <w:pStyle w:val="ListParagraph"/>
        <w:numPr>
          <w:ilvl w:val="0"/>
          <w:numId w:val="33"/>
        </w:numPr>
        <w:suppressLineNumbers/>
        <w:suppressAutoHyphens/>
        <w:adjustRightInd w:val="0"/>
        <w:snapToGrid w:val="0"/>
        <w:spacing w:before="120" w:after="120" w:line="240" w:lineRule="atLeast"/>
        <w:ind w:left="0" w:firstLine="490"/>
        <w:contextualSpacing w:val="0"/>
        <w:rPr>
          <w:sz w:val="24"/>
          <w:lang w:eastAsia="zh-CN"/>
        </w:rPr>
      </w:pPr>
      <w:r w:rsidRPr="00B26508">
        <w:rPr>
          <w:rFonts w:eastAsia="KaiTi"/>
          <w:sz w:val="24"/>
          <w:lang w:val="zh-CN" w:eastAsia="zh-CN"/>
        </w:rPr>
        <w:t>欢迎</w:t>
      </w:r>
      <w:r w:rsidR="00A143A5" w:rsidRPr="00B26508">
        <w:rPr>
          <w:rFonts w:eastAsia="SimSun"/>
          <w:sz w:val="24"/>
          <w:lang w:eastAsia="zh-CN"/>
        </w:rPr>
        <w:t>到</w:t>
      </w:r>
      <w:r w:rsidR="00A143A5" w:rsidRPr="00B26508">
        <w:rPr>
          <w:sz w:val="24"/>
          <w:lang w:eastAsia="zh-CN"/>
        </w:rPr>
        <w:t>2015</w:t>
      </w:r>
      <w:r w:rsidR="00A143A5" w:rsidRPr="00B26508">
        <w:rPr>
          <w:rFonts w:eastAsia="SimSun"/>
          <w:sz w:val="24"/>
          <w:lang w:eastAsia="zh-CN"/>
        </w:rPr>
        <w:t>年将流向发展中国家的</w:t>
      </w:r>
      <w:r w:rsidR="007257F7" w:rsidRPr="00B26508">
        <w:rPr>
          <w:rFonts w:eastAsia="SimSun" w:hint="eastAsia"/>
          <w:sz w:val="24"/>
          <w:lang w:eastAsia="zh-CN"/>
        </w:rPr>
        <w:t>国际</w:t>
      </w:r>
      <w:r w:rsidR="00A143A5" w:rsidRPr="00B26508">
        <w:rPr>
          <w:rFonts w:eastAsia="SimSun"/>
          <w:sz w:val="24"/>
          <w:lang w:eastAsia="zh-CN"/>
        </w:rPr>
        <w:t>生物多样性资金总额</w:t>
      </w:r>
      <w:r w:rsidR="007257F7" w:rsidRPr="00B26508">
        <w:rPr>
          <w:rFonts w:eastAsia="SimSun" w:hint="eastAsia"/>
          <w:sz w:val="24"/>
          <w:lang w:eastAsia="zh-CN"/>
        </w:rPr>
        <w:t>翻一番</w:t>
      </w:r>
      <w:r w:rsidR="00A143A5" w:rsidRPr="00B26508">
        <w:rPr>
          <w:rFonts w:eastAsia="SimSun"/>
          <w:sz w:val="24"/>
          <w:lang w:eastAsia="zh-CN"/>
        </w:rPr>
        <w:t>的承诺已经实现</w:t>
      </w:r>
      <w:r w:rsidR="008112A9">
        <w:rPr>
          <w:rStyle w:val="FootnoteReference"/>
          <w:rFonts w:eastAsia="SimSun"/>
          <w:lang w:eastAsia="zh-CN"/>
        </w:rPr>
        <w:footnoteReference w:id="4"/>
      </w:r>
      <w:r w:rsidR="00A143A5" w:rsidRPr="00B26508">
        <w:rPr>
          <w:rFonts w:eastAsia="SimSun"/>
          <w:sz w:val="24"/>
          <w:lang w:eastAsia="zh-CN"/>
        </w:rPr>
        <w:t>；</w:t>
      </w:r>
    </w:p>
    <w:p w14:paraId="05DC11E8" w14:textId="37638A85" w:rsidR="00A143A5" w:rsidRPr="00B26508" w:rsidRDefault="007257F7">
      <w:pPr>
        <w:pStyle w:val="ListParagraph"/>
        <w:numPr>
          <w:ilvl w:val="0"/>
          <w:numId w:val="33"/>
        </w:numPr>
        <w:suppressLineNumbers/>
        <w:suppressAutoHyphens/>
        <w:adjustRightInd w:val="0"/>
        <w:snapToGrid w:val="0"/>
        <w:spacing w:before="120" w:after="120" w:line="240" w:lineRule="atLeast"/>
        <w:ind w:left="0" w:firstLine="490"/>
        <w:contextualSpacing w:val="0"/>
        <w:rPr>
          <w:sz w:val="24"/>
          <w:lang w:eastAsia="zh-CN"/>
        </w:rPr>
      </w:pPr>
      <w:r w:rsidRPr="00B26508">
        <w:rPr>
          <w:rFonts w:eastAsia="KaiTi" w:hint="eastAsia"/>
          <w:sz w:val="24"/>
          <w:lang w:eastAsia="zh-CN"/>
        </w:rPr>
        <w:t>感谢</w:t>
      </w:r>
      <w:r w:rsidR="00A143A5" w:rsidRPr="00B26508">
        <w:rPr>
          <w:rFonts w:eastAsia="SimSun"/>
          <w:sz w:val="24"/>
          <w:lang w:eastAsia="zh-CN"/>
        </w:rPr>
        <w:t>为执行</w:t>
      </w:r>
      <w:r w:rsidR="008112A9" w:rsidRPr="00B26508">
        <w:rPr>
          <w:rFonts w:eastAsia="SimSun" w:hint="eastAsia"/>
          <w:sz w:val="24"/>
          <w:lang w:eastAsia="zh-CN"/>
        </w:rPr>
        <w:t>《昆明</w:t>
      </w:r>
      <w:r w:rsidR="008112A9" w:rsidRPr="00B26508">
        <w:rPr>
          <w:rFonts w:eastAsia="SimSun" w:hint="eastAsia"/>
          <w:sz w:val="24"/>
          <w:lang w:eastAsia="zh-CN"/>
        </w:rPr>
        <w:t>-</w:t>
      </w:r>
      <w:r w:rsidR="008112A9" w:rsidRPr="00B26508">
        <w:rPr>
          <w:rFonts w:eastAsia="SimSun" w:hint="eastAsia"/>
          <w:sz w:val="24"/>
          <w:lang w:eastAsia="zh-CN"/>
        </w:rPr>
        <w:t>蒙特利尔</w:t>
      </w:r>
      <w:r w:rsidR="00A143A5" w:rsidRPr="00B26508">
        <w:rPr>
          <w:rFonts w:eastAsia="SimSun"/>
          <w:sz w:val="24"/>
          <w:lang w:eastAsia="zh-CN"/>
        </w:rPr>
        <w:t>全球生物多样性框架</w:t>
      </w:r>
      <w:r w:rsidR="008112A9" w:rsidRPr="00B26508">
        <w:rPr>
          <w:rFonts w:eastAsia="SimSun" w:hint="eastAsia"/>
          <w:sz w:val="24"/>
          <w:lang w:eastAsia="zh-CN"/>
        </w:rPr>
        <w:t>》</w:t>
      </w:r>
      <w:r w:rsidR="00A143A5" w:rsidRPr="00B26508">
        <w:rPr>
          <w:rFonts w:eastAsia="SimSun"/>
          <w:sz w:val="24"/>
          <w:lang w:eastAsia="zh-CN"/>
        </w:rPr>
        <w:t>所作的</w:t>
      </w:r>
      <w:r w:rsidRPr="00B26508">
        <w:rPr>
          <w:rFonts w:eastAsia="SimSun" w:hint="eastAsia"/>
          <w:sz w:val="24"/>
          <w:lang w:eastAsia="zh-CN"/>
        </w:rPr>
        <w:t>资助</w:t>
      </w:r>
      <w:r w:rsidR="00A143A5" w:rsidRPr="00B26508">
        <w:rPr>
          <w:rFonts w:eastAsia="SimSun"/>
          <w:sz w:val="24"/>
          <w:lang w:eastAsia="zh-CN"/>
        </w:rPr>
        <w:t>承诺，</w:t>
      </w:r>
      <w:r w:rsidR="004B22F4" w:rsidRPr="00B26508">
        <w:rPr>
          <w:rFonts w:eastAsia="SimSun" w:hint="eastAsia"/>
          <w:sz w:val="24"/>
          <w:lang w:eastAsia="zh-CN"/>
        </w:rPr>
        <w:t>确认</w:t>
      </w:r>
      <w:r w:rsidR="00A143A5" w:rsidRPr="00B26508">
        <w:rPr>
          <w:rFonts w:eastAsia="SimSun"/>
          <w:sz w:val="24"/>
          <w:lang w:eastAsia="zh-CN"/>
        </w:rPr>
        <w:t>需要进一步努力，并鼓励发达国家缔约方、其他捐助方和金融机构</w:t>
      </w:r>
      <w:r w:rsidRPr="00B26508">
        <w:rPr>
          <w:rFonts w:eastAsia="SimSun" w:hint="eastAsia"/>
          <w:sz w:val="24"/>
          <w:lang w:eastAsia="zh-CN"/>
        </w:rPr>
        <w:t>提供便利，</w:t>
      </w:r>
      <w:r w:rsidR="00A143A5" w:rsidRPr="00B26508">
        <w:rPr>
          <w:rFonts w:eastAsia="SimSun"/>
          <w:sz w:val="24"/>
          <w:lang w:eastAsia="zh-CN"/>
        </w:rPr>
        <w:t>通过多边和双边渠道有效</w:t>
      </w:r>
      <w:r w:rsidR="004B22F4" w:rsidRPr="00B26508">
        <w:rPr>
          <w:rFonts w:eastAsia="SimSun" w:hint="eastAsia"/>
          <w:sz w:val="24"/>
          <w:lang w:eastAsia="zh-CN"/>
        </w:rPr>
        <w:t>利用</w:t>
      </w:r>
      <w:r w:rsidR="00A143A5" w:rsidRPr="00B26508">
        <w:rPr>
          <w:rFonts w:eastAsia="SimSun"/>
          <w:sz w:val="24"/>
          <w:lang w:eastAsia="zh-CN"/>
        </w:rPr>
        <w:t>这些资源；</w:t>
      </w:r>
    </w:p>
    <w:p w14:paraId="66A7AEF2" w14:textId="499CD78D" w:rsidR="00A143A5" w:rsidRPr="00B26508" w:rsidRDefault="00A143A5">
      <w:pPr>
        <w:pStyle w:val="ListParagraph"/>
        <w:numPr>
          <w:ilvl w:val="0"/>
          <w:numId w:val="33"/>
        </w:numPr>
        <w:suppressLineNumbers/>
        <w:suppressAutoHyphens/>
        <w:adjustRightInd w:val="0"/>
        <w:snapToGrid w:val="0"/>
        <w:spacing w:before="120" w:after="120" w:line="240" w:lineRule="atLeast"/>
        <w:ind w:left="0" w:firstLine="490"/>
        <w:contextualSpacing w:val="0"/>
        <w:rPr>
          <w:sz w:val="24"/>
          <w:lang w:eastAsia="zh-CN"/>
        </w:rPr>
      </w:pPr>
      <w:r w:rsidRPr="00B26508">
        <w:rPr>
          <w:rFonts w:eastAsia="KaiTi"/>
          <w:sz w:val="24"/>
          <w:lang w:val="zh-CN" w:eastAsia="zh-CN"/>
        </w:rPr>
        <w:t>欢迎</w:t>
      </w:r>
      <w:r w:rsidRPr="00B26508">
        <w:rPr>
          <w:rFonts w:eastAsia="SimSun"/>
          <w:sz w:val="24"/>
          <w:lang w:eastAsia="zh-CN"/>
        </w:rPr>
        <w:t>新的</w:t>
      </w:r>
      <w:r w:rsidR="00F137DA" w:rsidRPr="00B26508">
        <w:rPr>
          <w:rFonts w:eastAsia="SimSun"/>
          <w:sz w:val="24"/>
          <w:lang w:eastAsia="zh-CN"/>
        </w:rPr>
        <w:t>举措</w:t>
      </w:r>
      <w:r w:rsidRPr="00B26508">
        <w:rPr>
          <w:rFonts w:eastAsia="SimSun"/>
          <w:sz w:val="24"/>
          <w:lang w:eastAsia="zh-CN"/>
        </w:rPr>
        <w:t>，包括但不限于</w:t>
      </w:r>
      <w:r w:rsidR="00F137DA" w:rsidRPr="00B26508">
        <w:rPr>
          <w:rFonts w:eastAsia="SimSun"/>
          <w:sz w:val="24"/>
          <w:lang w:eastAsia="zh-CN"/>
        </w:rPr>
        <w:t>国家生物多样性战略和行动计划</w:t>
      </w:r>
      <w:r w:rsidRPr="00B26508">
        <w:rPr>
          <w:rFonts w:eastAsia="SimSun"/>
          <w:sz w:val="24"/>
          <w:lang w:eastAsia="zh-CN"/>
        </w:rPr>
        <w:t>加速器伙伴关系、</w:t>
      </w:r>
      <w:r w:rsidR="00F137DA" w:rsidRPr="00B26508">
        <w:rPr>
          <w:rFonts w:eastAsia="SimSun"/>
          <w:sz w:val="24"/>
          <w:lang w:eastAsia="zh-CN"/>
        </w:rPr>
        <w:t>保护自然和人类</w:t>
      </w:r>
      <w:r w:rsidR="001E4AC8" w:rsidRPr="00B26508">
        <w:rPr>
          <w:rFonts w:eastAsia="SimSun" w:hint="eastAsia"/>
          <w:sz w:val="24"/>
          <w:lang w:eastAsia="zh-CN"/>
        </w:rPr>
        <w:t>雄心壮志</w:t>
      </w:r>
      <w:r w:rsidR="00F137DA" w:rsidRPr="00B26508">
        <w:rPr>
          <w:rFonts w:eastAsia="SimSun"/>
          <w:sz w:val="24"/>
          <w:lang w:eastAsia="zh-CN"/>
        </w:rPr>
        <w:t>联盟</w:t>
      </w:r>
      <w:r w:rsidRPr="00B26508">
        <w:rPr>
          <w:sz w:val="24"/>
          <w:lang w:eastAsia="zh-CN"/>
        </w:rPr>
        <w:t>2.0</w:t>
      </w:r>
      <w:r w:rsidRPr="00B26508">
        <w:rPr>
          <w:rFonts w:eastAsia="SimSun"/>
          <w:sz w:val="24"/>
          <w:lang w:eastAsia="zh-CN"/>
        </w:rPr>
        <w:t>、遗产景观基金、昆明生物多样性基金、日本生物多样性基金和其他工具，鼓励公共和私人捐助</w:t>
      </w:r>
      <w:r w:rsidR="001E4AC8" w:rsidRPr="00B26508">
        <w:rPr>
          <w:rFonts w:eastAsia="SimSun" w:hint="eastAsia"/>
          <w:sz w:val="24"/>
          <w:lang w:eastAsia="zh-CN"/>
        </w:rPr>
        <w:t>方</w:t>
      </w:r>
      <w:r w:rsidRPr="00B26508">
        <w:rPr>
          <w:rFonts w:eastAsia="SimSun"/>
          <w:sz w:val="24"/>
          <w:lang w:eastAsia="zh-CN"/>
        </w:rPr>
        <w:t>为其捐款，鼓励所有缔约方利用这些工具；</w:t>
      </w:r>
    </w:p>
    <w:p w14:paraId="49EF668F" w14:textId="7309293C" w:rsidR="00A143A5" w:rsidRPr="00B26508" w:rsidRDefault="00F137DA">
      <w:pPr>
        <w:pStyle w:val="ListParagraph"/>
        <w:numPr>
          <w:ilvl w:val="0"/>
          <w:numId w:val="33"/>
        </w:numPr>
        <w:suppressLineNumbers/>
        <w:suppressAutoHyphens/>
        <w:adjustRightInd w:val="0"/>
        <w:snapToGrid w:val="0"/>
        <w:spacing w:before="120" w:after="120" w:line="240" w:lineRule="atLeast"/>
        <w:ind w:left="0" w:firstLine="490"/>
        <w:contextualSpacing w:val="0"/>
        <w:rPr>
          <w:sz w:val="24"/>
          <w:lang w:eastAsia="zh-CN"/>
        </w:rPr>
      </w:pPr>
      <w:r w:rsidRPr="00B26508">
        <w:rPr>
          <w:rFonts w:eastAsia="KaiTi"/>
          <w:sz w:val="24"/>
          <w:lang w:val="zh-CN" w:eastAsia="zh-CN"/>
        </w:rPr>
        <w:t>邀</w:t>
      </w:r>
      <w:r w:rsidR="00A143A5" w:rsidRPr="00B26508">
        <w:rPr>
          <w:rFonts w:eastAsia="KaiTi"/>
          <w:sz w:val="24"/>
          <w:lang w:val="zh-CN" w:eastAsia="zh-CN"/>
        </w:rPr>
        <w:t>请</w:t>
      </w:r>
      <w:r w:rsidR="00A143A5" w:rsidRPr="00B26508">
        <w:rPr>
          <w:rFonts w:eastAsia="SimSun"/>
          <w:sz w:val="24"/>
          <w:lang w:eastAsia="zh-CN"/>
        </w:rPr>
        <w:t>联合国秘书长在联合国系统改革的基础上，进一步加强联合国发展系统、各基金和方案，进一步加强联合国国家工作队，支持各国将国家生物多样性战略和行动计划</w:t>
      </w:r>
      <w:r w:rsidR="008112A9" w:rsidRPr="00B26508">
        <w:rPr>
          <w:rFonts w:eastAsia="SimSun" w:hint="eastAsia"/>
          <w:sz w:val="24"/>
          <w:lang w:eastAsia="zh-CN"/>
        </w:rPr>
        <w:t>及</w:t>
      </w:r>
      <w:r w:rsidR="00A143A5" w:rsidRPr="00B26508">
        <w:rPr>
          <w:rFonts w:eastAsia="SimSun"/>
          <w:sz w:val="24"/>
          <w:lang w:eastAsia="zh-CN"/>
        </w:rPr>
        <w:t>其他国家生物多样性规划文书中确定的优先事项纳入联合国可持续发展合作框架；</w:t>
      </w:r>
    </w:p>
    <w:p w14:paraId="10DF56F9" w14:textId="6F71BEAA" w:rsidR="00A143A5" w:rsidRPr="00B26508" w:rsidRDefault="00A143A5">
      <w:pPr>
        <w:pStyle w:val="ListParagraph"/>
        <w:numPr>
          <w:ilvl w:val="0"/>
          <w:numId w:val="33"/>
        </w:numPr>
        <w:suppressLineNumbers/>
        <w:suppressAutoHyphens/>
        <w:adjustRightInd w:val="0"/>
        <w:snapToGrid w:val="0"/>
        <w:spacing w:before="120" w:after="120" w:line="240" w:lineRule="atLeast"/>
        <w:ind w:left="0" w:firstLine="490"/>
        <w:contextualSpacing w:val="0"/>
        <w:rPr>
          <w:sz w:val="24"/>
          <w:lang w:eastAsia="zh-CN"/>
        </w:rPr>
      </w:pPr>
      <w:r w:rsidRPr="00B26508">
        <w:rPr>
          <w:rFonts w:eastAsia="KaiTi"/>
          <w:sz w:val="24"/>
          <w:lang w:val="zh-CN" w:eastAsia="zh-CN"/>
        </w:rPr>
        <w:t>确认</w:t>
      </w:r>
      <w:r w:rsidRPr="00B26508">
        <w:rPr>
          <w:rFonts w:eastAsia="SimSun"/>
          <w:sz w:val="24"/>
          <w:lang w:eastAsia="zh-CN"/>
        </w:rPr>
        <w:t>其他相关文书和机构</w:t>
      </w:r>
      <w:r w:rsidR="00D311CF" w:rsidRPr="00B26508">
        <w:rPr>
          <w:rFonts w:eastAsia="SimSun" w:hint="eastAsia"/>
          <w:sz w:val="24"/>
          <w:lang w:eastAsia="zh-CN"/>
        </w:rPr>
        <w:t>为在</w:t>
      </w:r>
      <w:r w:rsidR="00F137DA" w:rsidRPr="00B26508">
        <w:rPr>
          <w:rFonts w:eastAsia="SimSun"/>
          <w:sz w:val="24"/>
          <w:lang w:eastAsia="zh-CN"/>
        </w:rPr>
        <w:t>融资</w:t>
      </w:r>
      <w:r w:rsidRPr="00B26508">
        <w:rPr>
          <w:rFonts w:eastAsia="SimSun"/>
          <w:sz w:val="24"/>
          <w:lang w:eastAsia="zh-CN"/>
        </w:rPr>
        <w:t>和方案</w:t>
      </w:r>
      <w:r w:rsidR="00D311CF" w:rsidRPr="00B26508">
        <w:rPr>
          <w:rFonts w:eastAsia="SimSun" w:hint="eastAsia"/>
          <w:sz w:val="24"/>
          <w:lang w:eastAsia="zh-CN"/>
        </w:rPr>
        <w:t>编制</w:t>
      </w:r>
      <w:r w:rsidRPr="00B26508">
        <w:rPr>
          <w:rFonts w:eastAsia="SimSun"/>
          <w:sz w:val="24"/>
          <w:lang w:eastAsia="zh-CN"/>
        </w:rPr>
        <w:t>决定</w:t>
      </w:r>
      <w:r w:rsidR="00D311CF" w:rsidRPr="00B26508">
        <w:rPr>
          <w:rFonts w:eastAsia="SimSun" w:hint="eastAsia"/>
          <w:sz w:val="24"/>
          <w:lang w:eastAsia="zh-CN"/>
        </w:rPr>
        <w:t>中纳入生物多样性所作</w:t>
      </w:r>
      <w:r w:rsidRPr="00B26508">
        <w:rPr>
          <w:rFonts w:eastAsia="SimSun"/>
          <w:sz w:val="24"/>
          <w:lang w:eastAsia="zh-CN"/>
        </w:rPr>
        <w:t>的努力，进一步鼓励它们根据</w:t>
      </w:r>
      <w:r w:rsidR="008112A9" w:rsidRPr="00B26508">
        <w:rPr>
          <w:rFonts w:eastAsia="SimSun" w:hint="eastAsia"/>
          <w:sz w:val="24"/>
          <w:lang w:eastAsia="zh-CN"/>
        </w:rPr>
        <w:t>《昆明</w:t>
      </w:r>
      <w:r w:rsidR="008112A9" w:rsidRPr="00B26508">
        <w:rPr>
          <w:rFonts w:eastAsia="SimSun" w:hint="eastAsia"/>
          <w:sz w:val="24"/>
          <w:lang w:eastAsia="zh-CN"/>
        </w:rPr>
        <w:t>-</w:t>
      </w:r>
      <w:r w:rsidR="008112A9" w:rsidRPr="00B26508">
        <w:rPr>
          <w:rFonts w:eastAsia="SimSun" w:hint="eastAsia"/>
          <w:sz w:val="24"/>
          <w:lang w:eastAsia="zh-CN"/>
        </w:rPr>
        <w:t>蒙特利尔</w:t>
      </w:r>
      <w:r w:rsidRPr="00B26508">
        <w:rPr>
          <w:rFonts w:eastAsia="SimSun"/>
          <w:sz w:val="24"/>
          <w:lang w:eastAsia="zh-CN"/>
        </w:rPr>
        <w:t>全球生物多样性框架</w:t>
      </w:r>
      <w:r w:rsidR="008112A9" w:rsidRPr="00B26508">
        <w:rPr>
          <w:rFonts w:eastAsia="SimSun" w:hint="eastAsia"/>
          <w:sz w:val="24"/>
          <w:lang w:eastAsia="zh-CN"/>
        </w:rPr>
        <w:t>》</w:t>
      </w:r>
      <w:r w:rsidRPr="00B26508">
        <w:rPr>
          <w:rFonts w:eastAsia="SimSun"/>
          <w:sz w:val="24"/>
          <w:lang w:eastAsia="zh-CN"/>
        </w:rPr>
        <w:t>的</w:t>
      </w:r>
      <w:r w:rsidR="00F137DA" w:rsidRPr="00B26508">
        <w:rPr>
          <w:rFonts w:eastAsia="SimSun"/>
          <w:sz w:val="24"/>
          <w:lang w:eastAsia="zh-CN"/>
        </w:rPr>
        <w:t>长期</w:t>
      </w:r>
      <w:r w:rsidRPr="00B26508">
        <w:rPr>
          <w:rFonts w:eastAsia="SimSun"/>
          <w:sz w:val="24"/>
          <w:lang w:eastAsia="zh-CN"/>
        </w:rPr>
        <w:t>目标和</w:t>
      </w:r>
      <w:r w:rsidR="00F137DA" w:rsidRPr="00B26508">
        <w:rPr>
          <w:rFonts w:eastAsia="SimSun"/>
          <w:sz w:val="24"/>
          <w:lang w:eastAsia="zh-CN"/>
        </w:rPr>
        <w:t>行动目标</w:t>
      </w:r>
      <w:r w:rsidRPr="00B26508">
        <w:rPr>
          <w:rFonts w:eastAsia="SimSun"/>
          <w:sz w:val="24"/>
          <w:lang w:eastAsia="zh-CN"/>
        </w:rPr>
        <w:t>调整其</w:t>
      </w:r>
      <w:r w:rsidR="00D311CF" w:rsidRPr="00B26508">
        <w:rPr>
          <w:rFonts w:eastAsia="SimSun" w:hint="eastAsia"/>
          <w:sz w:val="24"/>
          <w:lang w:eastAsia="zh-CN"/>
        </w:rPr>
        <w:t>融资</w:t>
      </w:r>
      <w:r w:rsidRPr="00B26508">
        <w:rPr>
          <w:rFonts w:eastAsia="SimSun"/>
          <w:sz w:val="24"/>
          <w:lang w:eastAsia="zh-CN"/>
        </w:rPr>
        <w:t>；</w:t>
      </w:r>
    </w:p>
    <w:p w14:paraId="06F576A9" w14:textId="748F021F" w:rsidR="00983A2A" w:rsidRPr="00B26508" w:rsidRDefault="00C629AC">
      <w:pPr>
        <w:pStyle w:val="ListParagraph"/>
        <w:numPr>
          <w:ilvl w:val="0"/>
          <w:numId w:val="33"/>
        </w:numPr>
        <w:suppressLineNumbers/>
        <w:suppressAutoHyphens/>
        <w:adjustRightInd w:val="0"/>
        <w:snapToGrid w:val="0"/>
        <w:spacing w:before="120" w:after="120" w:line="240" w:lineRule="atLeast"/>
        <w:ind w:left="0" w:firstLine="490"/>
        <w:contextualSpacing w:val="0"/>
        <w:rPr>
          <w:rFonts w:eastAsia="SimSun"/>
          <w:sz w:val="24"/>
          <w:lang w:eastAsia="zh-CN"/>
        </w:rPr>
      </w:pPr>
      <w:r w:rsidRPr="00B26508">
        <w:rPr>
          <w:rFonts w:eastAsia="KaiTi"/>
          <w:sz w:val="24"/>
          <w:lang w:val="zh-CN" w:eastAsia="zh-CN"/>
        </w:rPr>
        <w:t>又确认</w:t>
      </w:r>
      <w:r w:rsidRPr="00B26508">
        <w:rPr>
          <w:rFonts w:eastAsia="SimSun"/>
          <w:sz w:val="24"/>
          <w:lang w:val="zh-CN" w:eastAsia="zh-CN"/>
        </w:rPr>
        <w:t>发展中国家</w:t>
      </w:r>
      <w:r w:rsidR="00B26508" w:rsidRPr="00B26508">
        <w:rPr>
          <w:rFonts w:eastAsia="SimSun" w:hint="eastAsia"/>
          <w:sz w:val="24"/>
          <w:lang w:val="zh-CN" w:eastAsia="zh-CN"/>
        </w:rPr>
        <w:t>持续</w:t>
      </w:r>
      <w:r w:rsidRPr="00B26508">
        <w:rPr>
          <w:rFonts w:eastAsia="SimSun"/>
          <w:sz w:val="24"/>
          <w:lang w:val="zh-CN" w:eastAsia="zh-CN"/>
        </w:rPr>
        <w:t>需要技术</w:t>
      </w:r>
      <w:r w:rsidR="00D311CF" w:rsidRPr="00B26508">
        <w:rPr>
          <w:rFonts w:eastAsia="SimSun" w:hint="eastAsia"/>
          <w:sz w:val="24"/>
          <w:lang w:val="zh-CN" w:eastAsia="zh-CN"/>
        </w:rPr>
        <w:t>支持</w:t>
      </w:r>
      <w:r w:rsidR="00E97832" w:rsidRPr="00B26508">
        <w:rPr>
          <w:rFonts w:eastAsia="SimSun" w:hint="eastAsia"/>
          <w:bCs/>
          <w:sz w:val="24"/>
          <w:lang w:val="zh-CN" w:eastAsia="zh-CN"/>
        </w:rPr>
        <w:t>、</w:t>
      </w:r>
      <w:r w:rsidRPr="00B26508">
        <w:rPr>
          <w:rFonts w:eastAsia="SimSun"/>
          <w:bCs/>
          <w:sz w:val="24"/>
          <w:lang w:val="zh-CN" w:eastAsia="zh-CN"/>
        </w:rPr>
        <w:t>财务</w:t>
      </w:r>
      <w:r w:rsidRPr="00B26508">
        <w:rPr>
          <w:rFonts w:eastAsia="SimSun"/>
          <w:sz w:val="24"/>
          <w:lang w:val="zh-CN" w:eastAsia="zh-CN"/>
        </w:rPr>
        <w:t>支持</w:t>
      </w:r>
      <w:r w:rsidR="00E97832" w:rsidRPr="00B26508">
        <w:rPr>
          <w:rFonts w:eastAsia="SimSun" w:hint="eastAsia"/>
          <w:sz w:val="24"/>
          <w:lang w:val="zh-CN" w:eastAsia="zh-CN"/>
        </w:rPr>
        <w:t>、</w:t>
      </w:r>
      <w:r w:rsidRPr="00B26508">
        <w:rPr>
          <w:rFonts w:eastAsia="SimSun"/>
          <w:sz w:val="24"/>
          <w:lang w:val="zh-CN" w:eastAsia="zh-CN"/>
        </w:rPr>
        <w:t>能力建设</w:t>
      </w:r>
      <w:r w:rsidR="00E97832" w:rsidRPr="00B26508">
        <w:rPr>
          <w:rFonts w:eastAsia="SimSun" w:hint="eastAsia"/>
          <w:sz w:val="24"/>
          <w:lang w:val="zh-CN" w:eastAsia="zh-CN"/>
        </w:rPr>
        <w:t>等</w:t>
      </w:r>
      <w:r w:rsidR="00E97832" w:rsidRPr="00B26508">
        <w:rPr>
          <w:rFonts w:eastAsia="SimSun"/>
          <w:sz w:val="24"/>
          <w:lang w:val="zh-CN" w:eastAsia="zh-CN"/>
        </w:rPr>
        <w:t>其他执行手段</w:t>
      </w:r>
      <w:r w:rsidRPr="00B26508">
        <w:rPr>
          <w:rFonts w:eastAsia="SimSun"/>
          <w:sz w:val="24"/>
          <w:lang w:eastAsia="zh-CN"/>
        </w:rPr>
        <w:t>，</w:t>
      </w:r>
      <w:r w:rsidRPr="00B26508">
        <w:rPr>
          <w:rFonts w:eastAsia="SimSun"/>
          <w:sz w:val="24"/>
          <w:lang w:val="zh-CN" w:eastAsia="zh-CN"/>
        </w:rPr>
        <w:t>包括</w:t>
      </w:r>
      <w:r w:rsidR="00E97832" w:rsidRPr="00B26508">
        <w:rPr>
          <w:rFonts w:eastAsia="SimSun" w:hint="eastAsia"/>
          <w:sz w:val="24"/>
          <w:lang w:val="zh-CN" w:eastAsia="zh-CN"/>
        </w:rPr>
        <w:t>需要</w:t>
      </w:r>
      <w:r w:rsidRPr="00B26508">
        <w:rPr>
          <w:rFonts w:eastAsia="SimSun"/>
          <w:sz w:val="24"/>
          <w:lang w:val="zh-CN" w:eastAsia="zh-CN"/>
        </w:rPr>
        <w:t>采取国内行动调动资源并就此进行监测和提交报告</w:t>
      </w:r>
      <w:r w:rsidRPr="00B26508">
        <w:rPr>
          <w:rFonts w:eastAsia="SimSun"/>
          <w:sz w:val="24"/>
          <w:lang w:eastAsia="zh-CN"/>
        </w:rPr>
        <w:t>；</w:t>
      </w:r>
    </w:p>
    <w:p w14:paraId="232575DD" w14:textId="2B9825F8" w:rsidR="00983A2A" w:rsidRPr="00B26508" w:rsidRDefault="00983A2A" w:rsidP="00B26508">
      <w:pPr>
        <w:keepNext/>
        <w:suppressLineNumbers/>
        <w:suppressAutoHyphens/>
        <w:adjustRightInd w:val="0"/>
        <w:snapToGrid w:val="0"/>
        <w:spacing w:before="120" w:after="120" w:line="240" w:lineRule="atLeast"/>
        <w:rPr>
          <w:rFonts w:eastAsia="SimSun"/>
          <w:sz w:val="24"/>
          <w:lang w:eastAsia="zh-CN"/>
        </w:rPr>
      </w:pPr>
      <w:r w:rsidRPr="00B26508">
        <w:rPr>
          <w:rFonts w:eastAsia="SimSun"/>
          <w:b/>
          <w:bCs/>
          <w:sz w:val="24"/>
          <w:lang w:eastAsia="zh-CN"/>
        </w:rPr>
        <w:lastRenderedPageBreak/>
        <w:t>资源调动战略</w:t>
      </w:r>
    </w:p>
    <w:p w14:paraId="41687DB0" w14:textId="15891A26" w:rsidR="00A143A5" w:rsidRPr="00B26508" w:rsidRDefault="00983A2A">
      <w:pPr>
        <w:pStyle w:val="ListParagraph"/>
        <w:numPr>
          <w:ilvl w:val="0"/>
          <w:numId w:val="33"/>
        </w:numPr>
        <w:adjustRightInd w:val="0"/>
        <w:snapToGrid w:val="0"/>
        <w:spacing w:before="120" w:after="120" w:line="240" w:lineRule="atLeast"/>
        <w:ind w:left="0" w:firstLine="490"/>
        <w:contextualSpacing w:val="0"/>
        <w:rPr>
          <w:bCs/>
          <w:i/>
          <w:kern w:val="2"/>
          <w:sz w:val="24"/>
          <w:lang w:eastAsia="zh-CN"/>
        </w:rPr>
      </w:pPr>
      <w:r w:rsidRPr="00B26508">
        <w:rPr>
          <w:rFonts w:eastAsia="KaiTi"/>
          <w:sz w:val="24"/>
          <w:lang w:eastAsia="zh-CN"/>
        </w:rPr>
        <w:t>通过</w:t>
      </w:r>
      <w:r w:rsidRPr="00B26508">
        <w:rPr>
          <w:rFonts w:eastAsia="SimSun"/>
          <w:bCs/>
          <w:iCs/>
          <w:kern w:val="2"/>
          <w:sz w:val="24"/>
          <w:lang w:eastAsia="zh-CN"/>
        </w:rPr>
        <w:t>本决定附件一所载</w:t>
      </w:r>
      <w:r w:rsidR="00E97832" w:rsidRPr="00B26508">
        <w:rPr>
          <w:rFonts w:eastAsia="SimSun" w:hint="eastAsia"/>
          <w:bCs/>
          <w:iCs/>
          <w:kern w:val="2"/>
          <w:sz w:val="24"/>
          <w:lang w:eastAsia="zh-CN"/>
        </w:rPr>
        <w:t>《昆明</w:t>
      </w:r>
      <w:r w:rsidR="00E97832" w:rsidRPr="00B26508">
        <w:rPr>
          <w:rFonts w:eastAsia="SimSun" w:hint="eastAsia"/>
          <w:bCs/>
          <w:iCs/>
          <w:kern w:val="2"/>
          <w:sz w:val="24"/>
          <w:lang w:eastAsia="zh-CN"/>
        </w:rPr>
        <w:t>-</w:t>
      </w:r>
      <w:r w:rsidR="00E97832" w:rsidRPr="00B26508">
        <w:rPr>
          <w:rFonts w:eastAsia="SimSun" w:hint="eastAsia"/>
          <w:bCs/>
          <w:iCs/>
          <w:kern w:val="2"/>
          <w:sz w:val="24"/>
          <w:lang w:eastAsia="zh-CN"/>
        </w:rPr>
        <w:t>蒙特利尔全球生物多样性框架》</w:t>
      </w:r>
      <w:r w:rsidR="00B26508" w:rsidRPr="00B26508">
        <w:rPr>
          <w:rFonts w:eastAsia="SimSun" w:hint="eastAsia"/>
          <w:bCs/>
          <w:iCs/>
          <w:kern w:val="2"/>
          <w:sz w:val="24"/>
          <w:lang w:eastAsia="zh-CN"/>
        </w:rPr>
        <w:t>的</w:t>
      </w:r>
      <w:r w:rsidRPr="00B26508">
        <w:rPr>
          <w:rFonts w:eastAsia="SimSun"/>
          <w:bCs/>
          <w:iCs/>
          <w:kern w:val="2"/>
          <w:sz w:val="24"/>
          <w:lang w:eastAsia="zh-CN"/>
        </w:rPr>
        <w:t>资源调动战略，作为促进立即调动资源的指南，同时</w:t>
      </w:r>
      <w:r w:rsidR="00E97832" w:rsidRPr="00B26508">
        <w:rPr>
          <w:rFonts w:eastAsia="SimSun" w:hint="eastAsia"/>
          <w:bCs/>
          <w:iCs/>
          <w:kern w:val="2"/>
          <w:sz w:val="24"/>
          <w:lang w:eastAsia="zh-CN"/>
        </w:rPr>
        <w:t>顾及</w:t>
      </w:r>
      <w:r w:rsidRPr="00B26508">
        <w:rPr>
          <w:rFonts w:eastAsia="SimSun"/>
          <w:bCs/>
          <w:iCs/>
          <w:kern w:val="2"/>
          <w:sz w:val="24"/>
          <w:lang w:eastAsia="zh-CN"/>
        </w:rPr>
        <w:t>各国的国情；</w:t>
      </w:r>
    </w:p>
    <w:p w14:paraId="52CE9784" w14:textId="3218F09C" w:rsidR="00A143A5" w:rsidRPr="00B26508" w:rsidRDefault="00B26508">
      <w:pPr>
        <w:pStyle w:val="ListParagraph"/>
        <w:numPr>
          <w:ilvl w:val="0"/>
          <w:numId w:val="33"/>
        </w:numPr>
        <w:adjustRightInd w:val="0"/>
        <w:snapToGrid w:val="0"/>
        <w:spacing w:before="120" w:after="120" w:line="240" w:lineRule="atLeast"/>
        <w:ind w:left="0" w:firstLine="490"/>
        <w:contextualSpacing w:val="0"/>
        <w:rPr>
          <w:bCs/>
          <w:iCs/>
          <w:kern w:val="2"/>
          <w:sz w:val="24"/>
          <w:lang w:eastAsia="zh-CN"/>
        </w:rPr>
      </w:pPr>
      <w:bookmarkStart w:id="4" w:name="_Hlk37148547"/>
      <w:bookmarkStart w:id="5" w:name="_Hlk37148875"/>
      <w:r w:rsidRPr="00B26508">
        <w:rPr>
          <w:rFonts w:eastAsia="KaiTi" w:hint="eastAsia"/>
          <w:sz w:val="24"/>
          <w:lang w:eastAsia="zh-CN"/>
        </w:rPr>
        <w:t>确认</w:t>
      </w:r>
      <w:r w:rsidR="00983A2A" w:rsidRPr="00B26508">
        <w:rPr>
          <w:rFonts w:eastAsia="SimSun"/>
          <w:bCs/>
          <w:iCs/>
          <w:kern w:val="2"/>
          <w:sz w:val="24"/>
          <w:lang w:eastAsia="zh-CN"/>
        </w:rPr>
        <w:t>总体资源</w:t>
      </w:r>
      <w:r w:rsidR="00DE17C6" w:rsidRPr="00B26508">
        <w:rPr>
          <w:rFonts w:eastAsia="SimSun"/>
          <w:bCs/>
          <w:iCs/>
          <w:kern w:val="2"/>
          <w:sz w:val="24"/>
          <w:lang w:eastAsia="zh-CN"/>
        </w:rPr>
        <w:t>调动</w:t>
      </w:r>
      <w:r w:rsidR="00983A2A" w:rsidRPr="00B26508">
        <w:rPr>
          <w:rFonts w:eastAsia="SimSun"/>
          <w:bCs/>
          <w:iCs/>
          <w:kern w:val="2"/>
          <w:sz w:val="24"/>
          <w:lang w:eastAsia="zh-CN"/>
        </w:rPr>
        <w:t>战略包含一个</w:t>
      </w:r>
      <w:r w:rsidR="006A1C8C" w:rsidRPr="00B26508">
        <w:rPr>
          <w:rFonts w:eastAsia="SimSun"/>
          <w:bCs/>
          <w:iCs/>
          <w:kern w:val="2"/>
          <w:sz w:val="24"/>
          <w:lang w:eastAsia="zh-CN"/>
        </w:rPr>
        <w:t>中级</w:t>
      </w:r>
      <w:r w:rsidR="00983A2A" w:rsidRPr="00B26508">
        <w:rPr>
          <w:rFonts w:eastAsia="SimSun"/>
          <w:bCs/>
          <w:iCs/>
          <w:kern w:val="2"/>
          <w:sz w:val="24"/>
          <w:lang w:eastAsia="zh-CN"/>
        </w:rPr>
        <w:t>阶段</w:t>
      </w:r>
      <w:r w:rsidR="00E97832" w:rsidRPr="00B26508">
        <w:rPr>
          <w:rFonts w:ascii="SimSun" w:eastAsia="SimSun" w:hAnsi="SimSun" w:cs="SimSun" w:hint="eastAsia"/>
          <w:bCs/>
          <w:iCs/>
          <w:kern w:val="2"/>
          <w:sz w:val="24"/>
          <w:lang w:eastAsia="zh-CN"/>
        </w:rPr>
        <w:t>（</w:t>
      </w:r>
      <w:r w:rsidR="00983A2A" w:rsidRPr="00B26508">
        <w:rPr>
          <w:bCs/>
          <w:iCs/>
          <w:kern w:val="2"/>
          <w:sz w:val="24"/>
          <w:lang w:eastAsia="zh-CN"/>
        </w:rPr>
        <w:t>2023-2024</w:t>
      </w:r>
      <w:r w:rsidR="00983A2A" w:rsidRPr="00B26508">
        <w:rPr>
          <w:rFonts w:eastAsia="SimSun"/>
          <w:bCs/>
          <w:iCs/>
          <w:kern w:val="2"/>
          <w:sz w:val="24"/>
          <w:lang w:eastAsia="zh-CN"/>
        </w:rPr>
        <w:t>年</w:t>
      </w:r>
      <w:r w:rsidR="00E97832" w:rsidRPr="00B26508">
        <w:rPr>
          <w:rFonts w:ascii="SimSun" w:eastAsia="SimSun" w:hAnsi="SimSun" w:cs="SimSun" w:hint="eastAsia"/>
          <w:bCs/>
          <w:iCs/>
          <w:kern w:val="2"/>
          <w:sz w:val="24"/>
          <w:lang w:eastAsia="zh-CN"/>
        </w:rPr>
        <w:t>）</w:t>
      </w:r>
      <w:r w:rsidR="00983A2A" w:rsidRPr="00B26508">
        <w:rPr>
          <w:rFonts w:eastAsia="SimSun"/>
          <w:bCs/>
          <w:iCs/>
          <w:kern w:val="2"/>
          <w:sz w:val="24"/>
          <w:lang w:eastAsia="zh-CN"/>
        </w:rPr>
        <w:t>和一个中期阶段</w:t>
      </w:r>
      <w:r w:rsidR="00983A2A" w:rsidRPr="00B26508">
        <w:rPr>
          <w:bCs/>
          <w:iCs/>
          <w:kern w:val="2"/>
          <w:sz w:val="24"/>
          <w:lang w:eastAsia="zh-CN"/>
        </w:rPr>
        <w:t>(2025-2030</w:t>
      </w:r>
      <w:r w:rsidR="00983A2A" w:rsidRPr="00B26508">
        <w:rPr>
          <w:rFonts w:eastAsia="SimSun"/>
          <w:bCs/>
          <w:iCs/>
          <w:kern w:val="2"/>
          <w:sz w:val="24"/>
          <w:lang w:eastAsia="zh-CN"/>
        </w:rPr>
        <w:t>年</w:t>
      </w:r>
      <w:r w:rsidR="00983A2A" w:rsidRPr="00B26508">
        <w:rPr>
          <w:bCs/>
          <w:iCs/>
          <w:kern w:val="2"/>
          <w:sz w:val="24"/>
          <w:lang w:eastAsia="zh-CN"/>
        </w:rPr>
        <w:t>)</w:t>
      </w:r>
      <w:r w:rsidR="00DE17C6" w:rsidRPr="00B26508">
        <w:rPr>
          <w:rFonts w:eastAsia="SimSun"/>
          <w:bCs/>
          <w:iCs/>
          <w:kern w:val="2"/>
          <w:sz w:val="24"/>
          <w:lang w:eastAsia="zh-CN"/>
        </w:rPr>
        <w:t>；</w:t>
      </w:r>
    </w:p>
    <w:bookmarkEnd w:id="4"/>
    <w:bookmarkEnd w:id="5"/>
    <w:p w14:paraId="7B7B6BCC" w14:textId="7F38FD35" w:rsidR="00C629AC" w:rsidRPr="00B26508" w:rsidRDefault="008D371C">
      <w:pPr>
        <w:pStyle w:val="ListParagraph"/>
        <w:numPr>
          <w:ilvl w:val="0"/>
          <w:numId w:val="33"/>
        </w:numPr>
        <w:adjustRightInd w:val="0"/>
        <w:snapToGrid w:val="0"/>
        <w:spacing w:before="120" w:after="120" w:line="240" w:lineRule="atLeast"/>
        <w:ind w:left="0" w:firstLine="490"/>
        <w:contextualSpacing w:val="0"/>
        <w:rPr>
          <w:bCs/>
          <w:i/>
          <w:kern w:val="2"/>
          <w:sz w:val="24"/>
          <w:lang w:eastAsia="zh-CN"/>
        </w:rPr>
      </w:pPr>
      <w:r w:rsidRPr="00B26508">
        <w:rPr>
          <w:rFonts w:eastAsia="KaiTi"/>
          <w:sz w:val="24"/>
          <w:lang w:eastAsia="zh-CN"/>
        </w:rPr>
        <w:t>鼓励</w:t>
      </w:r>
      <w:r w:rsidR="00C629AC" w:rsidRPr="00B26508">
        <w:rPr>
          <w:rFonts w:eastAsia="SimSun"/>
          <w:sz w:val="24"/>
          <w:lang w:val="zh-CN" w:eastAsia="zh-CN"/>
        </w:rPr>
        <w:t>缔约方</w:t>
      </w:r>
      <w:r w:rsidRPr="00B26508">
        <w:rPr>
          <w:rFonts w:eastAsia="SimSun"/>
          <w:sz w:val="24"/>
          <w:lang w:val="zh-CN" w:eastAsia="zh-CN"/>
        </w:rPr>
        <w:t>并邀请</w:t>
      </w:r>
      <w:r w:rsidR="00C629AC" w:rsidRPr="00B26508">
        <w:rPr>
          <w:rFonts w:eastAsia="SimSun"/>
          <w:sz w:val="24"/>
          <w:lang w:val="zh-CN" w:eastAsia="zh-CN"/>
        </w:rPr>
        <w:t>其他国家政府</w:t>
      </w:r>
      <w:r w:rsidRPr="00B26508">
        <w:rPr>
          <w:rFonts w:eastAsia="SimSun"/>
          <w:sz w:val="24"/>
          <w:lang w:val="zh-CN" w:eastAsia="zh-CN"/>
        </w:rPr>
        <w:t>、组织、私营部门和其他利益攸关方群体，</w:t>
      </w:r>
      <w:r w:rsidR="00C629AC" w:rsidRPr="00B26508">
        <w:rPr>
          <w:rFonts w:eastAsia="SimSun"/>
          <w:sz w:val="24"/>
          <w:lang w:val="zh-CN" w:eastAsia="zh-CN"/>
        </w:rPr>
        <w:t>根据本国国情</w:t>
      </w:r>
      <w:r w:rsidR="00C629AC" w:rsidRPr="00B26508">
        <w:rPr>
          <w:rFonts w:eastAsia="SimSun"/>
          <w:sz w:val="24"/>
          <w:lang w:eastAsia="zh-CN"/>
        </w:rPr>
        <w:t>，</w:t>
      </w:r>
      <w:r w:rsidR="00C629AC" w:rsidRPr="00B26508">
        <w:rPr>
          <w:rFonts w:eastAsia="SimSun"/>
          <w:sz w:val="24"/>
          <w:lang w:val="zh-CN" w:eastAsia="zh-CN"/>
        </w:rPr>
        <w:t>把资源调动战略作为一个灵活框架</w:t>
      </w:r>
      <w:r w:rsidR="00C629AC" w:rsidRPr="00B26508">
        <w:rPr>
          <w:rFonts w:eastAsia="SimSun"/>
          <w:sz w:val="24"/>
          <w:lang w:eastAsia="zh-CN"/>
        </w:rPr>
        <w:t>，</w:t>
      </w:r>
      <w:r w:rsidR="00C629AC" w:rsidRPr="00B26508">
        <w:rPr>
          <w:rFonts w:eastAsia="SimSun"/>
          <w:sz w:val="24"/>
          <w:lang w:val="zh-CN" w:eastAsia="zh-CN"/>
        </w:rPr>
        <w:t>用于指导</w:t>
      </w:r>
      <w:r w:rsidRPr="00B26508">
        <w:rPr>
          <w:rFonts w:eastAsia="SimSun"/>
          <w:sz w:val="24"/>
          <w:lang w:val="zh-CN" w:eastAsia="zh-CN"/>
        </w:rPr>
        <w:t>实现</w:t>
      </w:r>
      <w:r w:rsidR="00E97832" w:rsidRPr="00B26508">
        <w:rPr>
          <w:rFonts w:eastAsia="SimSun" w:hint="eastAsia"/>
          <w:sz w:val="24"/>
          <w:lang w:val="zh-CN" w:eastAsia="zh-CN"/>
        </w:rPr>
        <w:t>《昆明</w:t>
      </w:r>
      <w:r w:rsidR="00E97832" w:rsidRPr="00B26508">
        <w:rPr>
          <w:rFonts w:eastAsia="SimSun" w:hint="eastAsia"/>
          <w:sz w:val="24"/>
          <w:lang w:val="zh-CN" w:eastAsia="zh-CN"/>
        </w:rPr>
        <w:t>-</w:t>
      </w:r>
      <w:r w:rsidR="00E97832" w:rsidRPr="00B26508">
        <w:rPr>
          <w:rFonts w:eastAsia="SimSun" w:hint="eastAsia"/>
          <w:sz w:val="24"/>
          <w:lang w:val="zh-CN" w:eastAsia="zh-CN"/>
        </w:rPr>
        <w:t>蒙特利尔</w:t>
      </w:r>
      <w:r w:rsidR="00C629AC" w:rsidRPr="00B26508">
        <w:rPr>
          <w:rFonts w:eastAsia="SimSun"/>
          <w:sz w:val="24"/>
          <w:lang w:val="zh-CN" w:eastAsia="zh-CN"/>
        </w:rPr>
        <w:t>全球生物多样性框架</w:t>
      </w:r>
      <w:r w:rsidR="00E97832" w:rsidRPr="00B26508">
        <w:rPr>
          <w:rFonts w:eastAsia="SimSun" w:hint="eastAsia"/>
          <w:sz w:val="24"/>
          <w:lang w:val="zh-CN" w:eastAsia="zh-CN"/>
        </w:rPr>
        <w:t>》</w:t>
      </w:r>
      <w:r w:rsidR="00C629AC" w:rsidRPr="00B26508">
        <w:rPr>
          <w:rFonts w:eastAsia="SimSun"/>
          <w:sz w:val="24"/>
          <w:lang w:val="zh-CN" w:eastAsia="zh-CN"/>
        </w:rPr>
        <w:t>的资源调动目标</w:t>
      </w:r>
      <w:r w:rsidR="00C629AC" w:rsidRPr="00B26508">
        <w:rPr>
          <w:rFonts w:eastAsia="SimSun"/>
          <w:sz w:val="24"/>
          <w:lang w:eastAsia="zh-CN"/>
        </w:rPr>
        <w:t>；</w:t>
      </w:r>
      <w:r w:rsidR="00C629AC" w:rsidRPr="00B26508">
        <w:rPr>
          <w:sz w:val="24"/>
          <w:lang w:eastAsia="zh-CN"/>
        </w:rPr>
        <w:t xml:space="preserve"> </w:t>
      </w:r>
    </w:p>
    <w:p w14:paraId="48E36DB7" w14:textId="2F016A5F" w:rsidR="00C629AC" w:rsidRPr="00B26508" w:rsidRDefault="00C629AC">
      <w:pPr>
        <w:pStyle w:val="ListParagraph"/>
        <w:numPr>
          <w:ilvl w:val="0"/>
          <w:numId w:val="33"/>
        </w:numPr>
        <w:adjustRightInd w:val="0"/>
        <w:snapToGrid w:val="0"/>
        <w:spacing w:before="120" w:after="120" w:line="240" w:lineRule="atLeast"/>
        <w:ind w:left="0" w:firstLine="490"/>
        <w:contextualSpacing w:val="0"/>
        <w:rPr>
          <w:rFonts w:eastAsia="SimSun"/>
          <w:sz w:val="24"/>
          <w:lang w:eastAsia="zh-CN"/>
        </w:rPr>
      </w:pPr>
      <w:bookmarkStart w:id="6" w:name="_Hlk37148960"/>
      <w:r w:rsidRPr="00B26508">
        <w:rPr>
          <w:rFonts w:eastAsia="KaiTi"/>
          <w:sz w:val="24"/>
          <w:lang w:val="zh-CN" w:eastAsia="zh-CN"/>
        </w:rPr>
        <w:t>邀请</w:t>
      </w:r>
      <w:r w:rsidRPr="00B26508">
        <w:rPr>
          <w:rFonts w:eastAsia="SimSun"/>
          <w:sz w:val="24"/>
          <w:lang w:val="zh-CN" w:eastAsia="zh-CN"/>
        </w:rPr>
        <w:t>有关国际组织</w:t>
      </w:r>
      <w:r w:rsidR="00B26508">
        <w:rPr>
          <w:rFonts w:eastAsia="SimSun" w:hint="eastAsia"/>
          <w:sz w:val="24"/>
          <w:lang w:val="zh-CN" w:eastAsia="zh-CN"/>
        </w:rPr>
        <w:t>和</w:t>
      </w:r>
      <w:r w:rsidRPr="00B26508">
        <w:rPr>
          <w:rFonts w:eastAsia="SimSun"/>
          <w:sz w:val="24"/>
          <w:lang w:val="zh-CN" w:eastAsia="zh-CN"/>
        </w:rPr>
        <w:t>倡议</w:t>
      </w:r>
      <w:r w:rsidR="00B26508">
        <w:rPr>
          <w:rFonts w:eastAsia="SimSun" w:hint="eastAsia"/>
          <w:sz w:val="24"/>
          <w:lang w:val="zh-CN" w:eastAsia="zh-CN"/>
        </w:rPr>
        <w:t>及</w:t>
      </w:r>
      <w:r w:rsidR="008D371C" w:rsidRPr="00B26508">
        <w:rPr>
          <w:rFonts w:eastAsia="SimSun"/>
          <w:sz w:val="24"/>
          <w:lang w:val="zh-CN" w:eastAsia="zh-CN"/>
        </w:rPr>
        <w:t>多利益攸关方伙伴关系</w:t>
      </w:r>
      <w:r w:rsidRPr="00B26508">
        <w:rPr>
          <w:rFonts w:eastAsia="SimSun"/>
          <w:sz w:val="24"/>
          <w:lang w:val="zh-CN" w:eastAsia="zh-CN"/>
        </w:rPr>
        <w:t>支持</w:t>
      </w:r>
      <w:r w:rsidR="00B26508">
        <w:rPr>
          <w:rFonts w:eastAsia="SimSun" w:hint="eastAsia"/>
          <w:sz w:val="24"/>
          <w:lang w:val="zh-CN" w:eastAsia="zh-CN"/>
        </w:rPr>
        <w:t>执行</w:t>
      </w:r>
      <w:r w:rsidRPr="00B26508">
        <w:rPr>
          <w:rFonts w:eastAsia="SimSun"/>
          <w:sz w:val="24"/>
          <w:lang w:val="zh-CN" w:eastAsia="zh-CN"/>
        </w:rPr>
        <w:t>资源调动战略</w:t>
      </w:r>
      <w:r w:rsidRPr="00B26508">
        <w:rPr>
          <w:rFonts w:eastAsia="SimSun"/>
          <w:sz w:val="24"/>
          <w:lang w:eastAsia="zh-CN"/>
        </w:rPr>
        <w:t>；</w:t>
      </w:r>
    </w:p>
    <w:p w14:paraId="2BDBF5C0" w14:textId="71CFDA5C" w:rsidR="008D371C" w:rsidRPr="00B26508" w:rsidRDefault="008D371C">
      <w:pPr>
        <w:pStyle w:val="ListParagraph"/>
        <w:numPr>
          <w:ilvl w:val="0"/>
          <w:numId w:val="33"/>
        </w:numPr>
        <w:adjustRightInd w:val="0"/>
        <w:snapToGrid w:val="0"/>
        <w:spacing w:before="120" w:after="120" w:line="240" w:lineRule="atLeast"/>
        <w:ind w:left="0" w:firstLine="490"/>
        <w:contextualSpacing w:val="0"/>
        <w:rPr>
          <w:rFonts w:eastAsia="SimSun"/>
          <w:sz w:val="24"/>
          <w:lang w:eastAsia="zh-CN"/>
        </w:rPr>
      </w:pPr>
      <w:r w:rsidRPr="00B26508">
        <w:rPr>
          <w:rFonts w:eastAsia="KaiTi"/>
          <w:sz w:val="24"/>
          <w:lang w:eastAsia="zh-CN"/>
        </w:rPr>
        <w:t>呼吁</w:t>
      </w:r>
      <w:r w:rsidRPr="00B26508">
        <w:rPr>
          <w:rFonts w:eastAsia="SimSun"/>
          <w:sz w:val="24"/>
          <w:lang w:eastAsia="zh-CN"/>
        </w:rPr>
        <w:t>全球环境基金进一步改革其</w:t>
      </w:r>
      <w:r w:rsidR="00E15667">
        <w:rPr>
          <w:rFonts w:eastAsia="SimSun" w:hint="eastAsia"/>
          <w:sz w:val="24"/>
          <w:lang w:eastAsia="zh-CN"/>
        </w:rPr>
        <w:t>运作</w:t>
      </w:r>
      <w:r w:rsidRPr="00B26508">
        <w:rPr>
          <w:rFonts w:eastAsia="SimSun"/>
          <w:sz w:val="24"/>
          <w:lang w:eastAsia="zh-CN"/>
        </w:rPr>
        <w:t>，建立便捷有效的获取模式，包括扩大快速通道系统，为新捐助方提供便利</w:t>
      </w:r>
      <w:r w:rsidR="00E15667">
        <w:rPr>
          <w:rFonts w:eastAsia="SimSun" w:hint="eastAsia"/>
          <w:sz w:val="24"/>
          <w:lang w:eastAsia="zh-CN"/>
        </w:rPr>
        <w:t>，</w:t>
      </w:r>
      <w:r w:rsidR="00E15667" w:rsidRPr="00B26508">
        <w:rPr>
          <w:rFonts w:eastAsia="SimSun"/>
          <w:sz w:val="24"/>
          <w:lang w:eastAsia="zh-CN"/>
        </w:rPr>
        <w:t>以确保资金的充足性、可预测性和及时流动</w:t>
      </w:r>
      <w:r w:rsidRPr="00B26508">
        <w:rPr>
          <w:rFonts w:eastAsia="SimSun"/>
          <w:sz w:val="24"/>
          <w:lang w:eastAsia="zh-CN"/>
        </w:rPr>
        <w:t>；</w:t>
      </w:r>
    </w:p>
    <w:p w14:paraId="08C40B24" w14:textId="1B7783E5" w:rsidR="008D371C" w:rsidRPr="00B26508" w:rsidRDefault="008D371C">
      <w:pPr>
        <w:pStyle w:val="ListParagraph"/>
        <w:numPr>
          <w:ilvl w:val="0"/>
          <w:numId w:val="33"/>
        </w:numPr>
        <w:adjustRightInd w:val="0"/>
        <w:snapToGrid w:val="0"/>
        <w:spacing w:before="120" w:after="120" w:line="240" w:lineRule="atLeast"/>
        <w:ind w:left="0" w:firstLine="490"/>
        <w:contextualSpacing w:val="0"/>
        <w:rPr>
          <w:rFonts w:eastAsia="SimSun"/>
          <w:sz w:val="24"/>
          <w:lang w:eastAsia="zh-CN"/>
        </w:rPr>
      </w:pPr>
      <w:r w:rsidRPr="00B26508">
        <w:rPr>
          <w:rFonts w:eastAsia="KaiTi"/>
          <w:sz w:val="24"/>
          <w:lang w:eastAsia="zh-CN"/>
        </w:rPr>
        <w:t>呼吁</w:t>
      </w:r>
      <w:r w:rsidRPr="00B26508">
        <w:rPr>
          <w:rFonts w:eastAsia="SimSun"/>
          <w:sz w:val="24"/>
          <w:lang w:eastAsia="zh-CN"/>
        </w:rPr>
        <w:t>从根本上改变全球金融架构，改革多边开发银行和包括投资银行在内的国际金融机构，使其适合支持</w:t>
      </w:r>
      <w:r w:rsidR="00C16168">
        <w:rPr>
          <w:rFonts w:eastAsia="SimSun" w:hint="eastAsia"/>
          <w:sz w:val="24"/>
          <w:lang w:eastAsia="zh-CN"/>
        </w:rPr>
        <w:t>发展中国家</w:t>
      </w:r>
      <w:r w:rsidR="00E97832" w:rsidRPr="00B26508">
        <w:rPr>
          <w:rFonts w:eastAsia="SimSun" w:hint="eastAsia"/>
          <w:sz w:val="24"/>
          <w:lang w:eastAsia="zh-CN"/>
        </w:rPr>
        <w:t>执行《昆明</w:t>
      </w:r>
      <w:r w:rsidR="00E97832" w:rsidRPr="00B26508">
        <w:rPr>
          <w:rFonts w:eastAsia="SimSun" w:hint="eastAsia"/>
          <w:sz w:val="24"/>
          <w:lang w:eastAsia="zh-CN"/>
        </w:rPr>
        <w:t>-</w:t>
      </w:r>
      <w:r w:rsidR="00E97832" w:rsidRPr="00B26508">
        <w:rPr>
          <w:rFonts w:eastAsia="SimSun" w:hint="eastAsia"/>
          <w:sz w:val="24"/>
          <w:lang w:eastAsia="zh-CN"/>
        </w:rPr>
        <w:t>蒙特利尔</w:t>
      </w:r>
      <w:r w:rsidRPr="00B26508">
        <w:rPr>
          <w:rFonts w:eastAsia="SimSun"/>
          <w:sz w:val="24"/>
          <w:lang w:eastAsia="zh-CN"/>
        </w:rPr>
        <w:t>全球生物多样性框架</w:t>
      </w:r>
      <w:r w:rsidR="00E97832" w:rsidRPr="00B26508">
        <w:rPr>
          <w:rFonts w:eastAsia="SimSun" w:hint="eastAsia"/>
          <w:sz w:val="24"/>
          <w:lang w:eastAsia="zh-CN"/>
        </w:rPr>
        <w:t>》</w:t>
      </w:r>
      <w:r w:rsidR="00C16168">
        <w:rPr>
          <w:rFonts w:eastAsia="SimSun" w:hint="eastAsia"/>
          <w:sz w:val="24"/>
          <w:lang w:eastAsia="zh-CN"/>
        </w:rPr>
        <w:t>、</w:t>
      </w:r>
      <w:r w:rsidR="00E15667">
        <w:rPr>
          <w:rFonts w:eastAsia="SimSun" w:hint="eastAsia"/>
          <w:sz w:val="24"/>
          <w:lang w:eastAsia="zh-CN"/>
        </w:rPr>
        <w:t>可持续发展和</w:t>
      </w:r>
      <w:r w:rsidRPr="00B26508">
        <w:rPr>
          <w:rFonts w:eastAsia="SimSun"/>
          <w:sz w:val="24"/>
          <w:lang w:eastAsia="zh-CN"/>
        </w:rPr>
        <w:t>公正</w:t>
      </w:r>
      <w:r w:rsidR="00C16168">
        <w:rPr>
          <w:rFonts w:eastAsia="SimSun" w:hint="eastAsia"/>
          <w:sz w:val="24"/>
          <w:lang w:eastAsia="zh-CN"/>
        </w:rPr>
        <w:t>转型</w:t>
      </w:r>
      <w:r w:rsidRPr="00B26508">
        <w:rPr>
          <w:rFonts w:eastAsia="SimSun"/>
          <w:sz w:val="24"/>
          <w:lang w:eastAsia="zh-CN"/>
        </w:rPr>
        <w:t>努力；</w:t>
      </w:r>
    </w:p>
    <w:bookmarkEnd w:id="6"/>
    <w:p w14:paraId="57F4E204" w14:textId="0673D461" w:rsidR="00C629AC" w:rsidRPr="00B26508" w:rsidRDefault="00C629AC">
      <w:pPr>
        <w:pStyle w:val="ListParagraph"/>
        <w:numPr>
          <w:ilvl w:val="0"/>
          <w:numId w:val="33"/>
        </w:numPr>
        <w:adjustRightInd w:val="0"/>
        <w:snapToGrid w:val="0"/>
        <w:spacing w:before="120" w:after="120" w:line="240" w:lineRule="atLeast"/>
        <w:ind w:left="0" w:firstLine="490"/>
        <w:contextualSpacing w:val="0"/>
        <w:rPr>
          <w:rFonts w:eastAsia="SimSun"/>
          <w:sz w:val="24"/>
          <w:lang w:eastAsia="zh-CN"/>
        </w:rPr>
      </w:pPr>
      <w:r w:rsidRPr="00B26508">
        <w:rPr>
          <w:rFonts w:eastAsia="KaiTi"/>
          <w:sz w:val="24"/>
          <w:lang w:eastAsia="zh-CN"/>
        </w:rPr>
        <w:t>邀请</w:t>
      </w:r>
      <w:r w:rsidR="005B2622" w:rsidRPr="00B26508">
        <w:rPr>
          <w:rFonts w:eastAsia="SimSun"/>
          <w:sz w:val="24"/>
          <w:lang w:eastAsia="zh-CN"/>
        </w:rPr>
        <w:t>多边开发银行以及国际金融机构和慈善机构支持资源调动战略，特别是：</w:t>
      </w:r>
    </w:p>
    <w:p w14:paraId="14B623D9" w14:textId="08E29F23" w:rsidR="00A143A5" w:rsidRPr="008708CD" w:rsidRDefault="00A143A5" w:rsidP="00C16168">
      <w:pPr>
        <w:suppressLineNumbers/>
        <w:suppressAutoHyphens/>
        <w:adjustRightInd w:val="0"/>
        <w:snapToGrid w:val="0"/>
        <w:spacing w:before="120" w:line="240" w:lineRule="atLeast"/>
        <w:ind w:firstLine="490"/>
        <w:rPr>
          <w:sz w:val="24"/>
          <w:lang w:eastAsia="zh-CN"/>
        </w:rPr>
      </w:pPr>
      <w:r w:rsidRPr="008708CD">
        <w:rPr>
          <w:sz w:val="24"/>
          <w:lang w:eastAsia="zh-CN"/>
        </w:rPr>
        <w:t>(a)</w:t>
      </w:r>
      <w:r w:rsidR="00362619" w:rsidRPr="008708CD">
        <w:rPr>
          <w:sz w:val="24"/>
          <w:lang w:eastAsia="zh-CN"/>
        </w:rPr>
        <w:tab/>
      </w:r>
      <w:r w:rsidRPr="008708CD">
        <w:rPr>
          <w:rFonts w:eastAsia="SimSun"/>
          <w:sz w:val="24"/>
          <w:lang w:eastAsia="zh-CN"/>
        </w:rPr>
        <w:t>确定并报告其投资组合中有助于实现《公约》</w:t>
      </w:r>
      <w:r w:rsidR="007A49EF">
        <w:rPr>
          <w:rFonts w:eastAsia="SimSun" w:hint="eastAsia"/>
          <w:sz w:val="24"/>
          <w:lang w:eastAsia="zh-CN"/>
        </w:rPr>
        <w:t>的</w:t>
      </w:r>
      <w:r w:rsidRPr="008708CD">
        <w:rPr>
          <w:rFonts w:eastAsia="SimSun"/>
          <w:sz w:val="24"/>
          <w:lang w:eastAsia="zh-CN"/>
        </w:rPr>
        <w:t>目标</w:t>
      </w:r>
      <w:r w:rsidR="00C16168">
        <w:rPr>
          <w:rFonts w:eastAsia="SimSun" w:hint="eastAsia"/>
          <w:sz w:val="24"/>
          <w:lang w:eastAsia="zh-CN"/>
        </w:rPr>
        <w:t>和</w:t>
      </w:r>
      <w:r w:rsidR="00E97832">
        <w:rPr>
          <w:rFonts w:ascii="SimSun" w:eastAsia="SimSun" w:hAnsi="SimSun" w:cs="SimSun" w:hint="eastAsia"/>
          <w:sz w:val="24"/>
          <w:lang w:eastAsia="zh-CN"/>
        </w:rPr>
        <w:t>《昆明-蒙特利尔</w:t>
      </w:r>
      <w:r w:rsidR="00E97832" w:rsidRPr="008708CD">
        <w:rPr>
          <w:rFonts w:eastAsia="SimSun"/>
          <w:sz w:val="24"/>
          <w:lang w:eastAsia="zh-CN"/>
        </w:rPr>
        <w:t>全球生物多样性框架</w:t>
      </w:r>
      <w:r w:rsidR="00E97832">
        <w:rPr>
          <w:rFonts w:eastAsia="SimSun" w:hint="eastAsia"/>
          <w:sz w:val="24"/>
          <w:lang w:eastAsia="zh-CN"/>
        </w:rPr>
        <w:t>》</w:t>
      </w:r>
      <w:r w:rsidR="007A49EF">
        <w:rPr>
          <w:rFonts w:eastAsia="SimSun" w:hint="eastAsia"/>
          <w:sz w:val="24"/>
          <w:lang w:eastAsia="zh-CN"/>
        </w:rPr>
        <w:t>的</w:t>
      </w:r>
      <w:r w:rsidR="005B2622" w:rsidRPr="008708CD">
        <w:rPr>
          <w:rFonts w:eastAsia="SimSun"/>
          <w:sz w:val="24"/>
          <w:lang w:eastAsia="zh-CN"/>
        </w:rPr>
        <w:t>长期</w:t>
      </w:r>
      <w:r w:rsidRPr="008708CD">
        <w:rPr>
          <w:rFonts w:eastAsia="SimSun"/>
          <w:sz w:val="24"/>
          <w:lang w:eastAsia="zh-CN"/>
        </w:rPr>
        <w:t>目标和</w:t>
      </w:r>
      <w:r w:rsidR="00E97832">
        <w:rPr>
          <w:rFonts w:eastAsia="SimSun" w:hint="eastAsia"/>
          <w:sz w:val="24"/>
          <w:lang w:eastAsia="zh-CN"/>
        </w:rPr>
        <w:t>行动</w:t>
      </w:r>
      <w:r w:rsidRPr="008708CD">
        <w:rPr>
          <w:rFonts w:eastAsia="SimSun"/>
          <w:sz w:val="24"/>
          <w:lang w:eastAsia="zh-CN"/>
        </w:rPr>
        <w:t>目标的投资，同时考虑到相关国际指导和良好国际做法；</w:t>
      </w:r>
    </w:p>
    <w:p w14:paraId="2A89E904" w14:textId="52203876" w:rsidR="00A143A5" w:rsidRPr="008708CD" w:rsidRDefault="00A143A5" w:rsidP="00C16168">
      <w:pPr>
        <w:suppressLineNumbers/>
        <w:suppressAutoHyphens/>
        <w:adjustRightInd w:val="0"/>
        <w:snapToGrid w:val="0"/>
        <w:spacing w:before="120" w:line="240" w:lineRule="atLeast"/>
        <w:ind w:firstLine="490"/>
        <w:rPr>
          <w:sz w:val="24"/>
          <w:lang w:eastAsia="zh-CN"/>
        </w:rPr>
      </w:pPr>
      <w:r w:rsidRPr="008708CD">
        <w:rPr>
          <w:sz w:val="24"/>
          <w:lang w:eastAsia="zh-CN"/>
        </w:rPr>
        <w:t>(b)</w:t>
      </w:r>
      <w:r w:rsidR="00362619" w:rsidRPr="008708CD">
        <w:rPr>
          <w:sz w:val="24"/>
          <w:lang w:eastAsia="zh-CN"/>
        </w:rPr>
        <w:tab/>
      </w:r>
      <w:r w:rsidRPr="008708CD">
        <w:rPr>
          <w:rFonts w:eastAsia="SimSun"/>
          <w:sz w:val="24"/>
          <w:lang w:eastAsia="zh-CN"/>
        </w:rPr>
        <w:t>使其投资组合和资金流与《公约》的目标</w:t>
      </w:r>
      <w:r w:rsidR="00C16168">
        <w:rPr>
          <w:rFonts w:eastAsia="SimSun" w:hint="eastAsia"/>
          <w:sz w:val="24"/>
          <w:lang w:eastAsia="zh-CN"/>
        </w:rPr>
        <w:t>和</w:t>
      </w:r>
      <w:r w:rsidR="00E97832">
        <w:rPr>
          <w:rFonts w:ascii="SimSun" w:eastAsia="SimSun" w:hAnsi="SimSun" w:cs="SimSun" w:hint="eastAsia"/>
          <w:sz w:val="24"/>
          <w:lang w:eastAsia="zh-CN"/>
        </w:rPr>
        <w:t>《</w:t>
      </w:r>
      <w:r w:rsidRPr="008708CD">
        <w:rPr>
          <w:rFonts w:eastAsia="SimSun"/>
          <w:sz w:val="24"/>
          <w:lang w:eastAsia="zh-CN"/>
        </w:rPr>
        <w:t>框架</w:t>
      </w:r>
      <w:r w:rsidR="00E97832">
        <w:rPr>
          <w:rFonts w:eastAsia="SimSun" w:hint="eastAsia"/>
          <w:sz w:val="24"/>
          <w:lang w:eastAsia="zh-CN"/>
        </w:rPr>
        <w:t>》</w:t>
      </w:r>
      <w:r w:rsidRPr="008708CD">
        <w:rPr>
          <w:rFonts w:eastAsia="SimSun"/>
          <w:sz w:val="24"/>
          <w:lang w:eastAsia="zh-CN"/>
        </w:rPr>
        <w:t>的</w:t>
      </w:r>
      <w:r w:rsidR="005B2622" w:rsidRPr="008708CD">
        <w:rPr>
          <w:rFonts w:eastAsia="SimSun"/>
          <w:sz w:val="24"/>
          <w:lang w:eastAsia="zh-CN"/>
        </w:rPr>
        <w:t>长期</w:t>
      </w:r>
      <w:r w:rsidRPr="008708CD">
        <w:rPr>
          <w:rFonts w:eastAsia="SimSun"/>
          <w:sz w:val="24"/>
          <w:lang w:eastAsia="zh-CN"/>
        </w:rPr>
        <w:t>目标和</w:t>
      </w:r>
      <w:r w:rsidR="00E97832">
        <w:rPr>
          <w:rFonts w:eastAsia="SimSun" w:hint="eastAsia"/>
          <w:sz w:val="24"/>
          <w:lang w:eastAsia="zh-CN"/>
        </w:rPr>
        <w:t>行动</w:t>
      </w:r>
      <w:r w:rsidRPr="008708CD">
        <w:rPr>
          <w:rFonts w:eastAsia="SimSun"/>
          <w:sz w:val="24"/>
          <w:lang w:eastAsia="zh-CN"/>
        </w:rPr>
        <w:t>目标保持一致；</w:t>
      </w:r>
    </w:p>
    <w:p w14:paraId="07BD063D" w14:textId="5610D727" w:rsidR="00A143A5" w:rsidRPr="008708CD" w:rsidRDefault="00A143A5" w:rsidP="00C16168">
      <w:pPr>
        <w:suppressLineNumbers/>
        <w:suppressAutoHyphens/>
        <w:adjustRightInd w:val="0"/>
        <w:snapToGrid w:val="0"/>
        <w:spacing w:before="120" w:line="240" w:lineRule="atLeast"/>
        <w:ind w:firstLine="490"/>
        <w:rPr>
          <w:sz w:val="24"/>
          <w:lang w:eastAsia="zh-CN"/>
        </w:rPr>
      </w:pPr>
      <w:r w:rsidRPr="008708CD">
        <w:rPr>
          <w:sz w:val="24"/>
          <w:lang w:eastAsia="zh-CN"/>
        </w:rPr>
        <w:t>(c)</w:t>
      </w:r>
      <w:r w:rsidR="00362619" w:rsidRPr="008708CD">
        <w:rPr>
          <w:sz w:val="24"/>
          <w:lang w:eastAsia="zh-CN"/>
        </w:rPr>
        <w:tab/>
      </w:r>
      <w:r w:rsidRPr="008708CD">
        <w:rPr>
          <w:rFonts w:eastAsia="SimSun"/>
          <w:sz w:val="24"/>
          <w:lang w:eastAsia="zh-CN"/>
        </w:rPr>
        <w:t>简化获取生物多样性</w:t>
      </w:r>
      <w:r w:rsidR="00102819" w:rsidRPr="008708CD">
        <w:rPr>
          <w:rFonts w:eastAsia="SimSun"/>
          <w:sz w:val="24"/>
          <w:lang w:eastAsia="zh-CN"/>
        </w:rPr>
        <w:t>资金</w:t>
      </w:r>
      <w:r w:rsidRPr="008708CD">
        <w:rPr>
          <w:rFonts w:eastAsia="SimSun"/>
          <w:sz w:val="24"/>
          <w:lang w:eastAsia="zh-CN"/>
        </w:rPr>
        <w:t>的途径</w:t>
      </w:r>
      <w:r w:rsidR="005B2622" w:rsidRPr="008708CD">
        <w:rPr>
          <w:rFonts w:eastAsia="SimSun"/>
          <w:sz w:val="24"/>
          <w:lang w:eastAsia="zh-CN"/>
        </w:rPr>
        <w:t>；</w:t>
      </w:r>
    </w:p>
    <w:p w14:paraId="79A50615" w14:textId="64BB618E" w:rsidR="00A143A5" w:rsidRPr="008708CD" w:rsidRDefault="00A143A5" w:rsidP="00C16168">
      <w:pPr>
        <w:suppressLineNumbers/>
        <w:suppressAutoHyphens/>
        <w:adjustRightInd w:val="0"/>
        <w:snapToGrid w:val="0"/>
        <w:spacing w:before="120" w:line="240" w:lineRule="atLeast"/>
        <w:ind w:firstLine="490"/>
        <w:rPr>
          <w:sz w:val="24"/>
          <w:lang w:eastAsia="zh-CN"/>
        </w:rPr>
      </w:pPr>
      <w:r w:rsidRPr="008708CD">
        <w:rPr>
          <w:sz w:val="24"/>
          <w:lang w:eastAsia="zh-CN"/>
        </w:rPr>
        <w:t>(d)</w:t>
      </w:r>
      <w:r w:rsidR="00362619" w:rsidRPr="008708CD">
        <w:rPr>
          <w:sz w:val="24"/>
          <w:lang w:eastAsia="zh-CN"/>
        </w:rPr>
        <w:tab/>
      </w:r>
      <w:r w:rsidRPr="008708CD">
        <w:rPr>
          <w:rFonts w:eastAsia="SimSun"/>
          <w:sz w:val="24"/>
          <w:lang w:eastAsia="zh-CN"/>
        </w:rPr>
        <w:t>通过利用所有来源的</w:t>
      </w:r>
      <w:r w:rsidR="00102819" w:rsidRPr="008708CD">
        <w:rPr>
          <w:rFonts w:eastAsia="SimSun"/>
          <w:sz w:val="24"/>
          <w:lang w:eastAsia="zh-CN"/>
        </w:rPr>
        <w:t>资金</w:t>
      </w:r>
      <w:r w:rsidRPr="008708CD">
        <w:rPr>
          <w:rFonts w:eastAsia="SimSun"/>
          <w:sz w:val="24"/>
          <w:lang w:eastAsia="zh-CN"/>
        </w:rPr>
        <w:t>和部署全套工具，包括新的和创新的方法，如私人资本调动和混合融资，增加生物多样性供资；</w:t>
      </w:r>
    </w:p>
    <w:p w14:paraId="4AE74F1C" w14:textId="78FFC393" w:rsidR="00A143A5" w:rsidRPr="008708CD" w:rsidRDefault="00A143A5" w:rsidP="00C16168">
      <w:pPr>
        <w:suppressLineNumbers/>
        <w:suppressAutoHyphens/>
        <w:adjustRightInd w:val="0"/>
        <w:snapToGrid w:val="0"/>
        <w:spacing w:before="120" w:line="240" w:lineRule="atLeast"/>
        <w:ind w:firstLine="490"/>
        <w:rPr>
          <w:sz w:val="24"/>
          <w:lang w:eastAsia="zh-CN"/>
        </w:rPr>
      </w:pPr>
      <w:r w:rsidRPr="008708CD">
        <w:rPr>
          <w:sz w:val="24"/>
          <w:lang w:eastAsia="zh-CN"/>
        </w:rPr>
        <w:t>(e)</w:t>
      </w:r>
      <w:r w:rsidR="00362619" w:rsidRPr="008708CD">
        <w:rPr>
          <w:sz w:val="24"/>
          <w:lang w:eastAsia="zh-CN"/>
        </w:rPr>
        <w:tab/>
      </w:r>
      <w:r w:rsidRPr="008708CD">
        <w:rPr>
          <w:rFonts w:eastAsia="SimSun"/>
          <w:sz w:val="24"/>
          <w:lang w:eastAsia="zh-CN"/>
        </w:rPr>
        <w:t>向缔约方大会今后会议报告进展情况。</w:t>
      </w:r>
    </w:p>
    <w:p w14:paraId="26D2CC33" w14:textId="209A9959" w:rsidR="00A143A5" w:rsidRPr="008708CD" w:rsidRDefault="00A143A5">
      <w:pPr>
        <w:pStyle w:val="ListParagraph"/>
        <w:numPr>
          <w:ilvl w:val="0"/>
          <w:numId w:val="33"/>
        </w:numPr>
        <w:adjustRightInd w:val="0"/>
        <w:snapToGrid w:val="0"/>
        <w:spacing w:before="120" w:after="120" w:line="240" w:lineRule="atLeast"/>
        <w:ind w:left="0" w:firstLine="490"/>
        <w:contextualSpacing w:val="0"/>
        <w:rPr>
          <w:sz w:val="24"/>
          <w:lang w:eastAsia="zh-CN"/>
        </w:rPr>
      </w:pPr>
      <w:r w:rsidRPr="008708CD">
        <w:rPr>
          <w:rFonts w:eastAsia="KaiTi"/>
          <w:sz w:val="24"/>
          <w:lang w:eastAsia="zh-CN"/>
        </w:rPr>
        <w:t>邀请</w:t>
      </w:r>
      <w:r w:rsidRPr="008708CD">
        <w:rPr>
          <w:rFonts w:eastAsia="SimSun"/>
          <w:sz w:val="24"/>
          <w:lang w:eastAsia="zh-CN"/>
        </w:rPr>
        <w:t>国际金融机构和多边开发银行，特别是世界银行集团和货币基金组织，</w:t>
      </w:r>
      <w:r w:rsidR="00A47C53">
        <w:rPr>
          <w:rFonts w:eastAsia="SimSun" w:hint="eastAsia"/>
          <w:sz w:val="24"/>
          <w:lang w:eastAsia="zh-CN"/>
        </w:rPr>
        <w:t>通过</w:t>
      </w:r>
      <w:r w:rsidRPr="008708CD">
        <w:rPr>
          <w:rFonts w:eastAsia="SimSun"/>
          <w:sz w:val="24"/>
          <w:lang w:eastAsia="zh-CN"/>
        </w:rPr>
        <w:t>与</w:t>
      </w:r>
      <w:r w:rsidR="007A49EF">
        <w:rPr>
          <w:rFonts w:eastAsia="SimSun" w:hint="eastAsia"/>
          <w:sz w:val="24"/>
          <w:lang w:eastAsia="zh-CN"/>
        </w:rPr>
        <w:t>根据本决定</w:t>
      </w:r>
      <w:r w:rsidR="002856F7">
        <w:rPr>
          <w:rFonts w:eastAsia="SimSun" w:hint="eastAsia"/>
          <w:sz w:val="24"/>
          <w:lang w:eastAsia="zh-CN"/>
        </w:rPr>
        <w:t>第</w:t>
      </w:r>
      <w:r w:rsidR="007A49EF">
        <w:rPr>
          <w:rFonts w:eastAsia="SimSun" w:hint="eastAsia"/>
          <w:sz w:val="24"/>
          <w:lang w:eastAsia="zh-CN"/>
        </w:rPr>
        <w:t>3</w:t>
      </w:r>
      <w:r w:rsidR="007A49EF">
        <w:rPr>
          <w:rFonts w:eastAsia="SimSun"/>
          <w:sz w:val="24"/>
          <w:lang w:eastAsia="zh-CN"/>
        </w:rPr>
        <w:t>0</w:t>
      </w:r>
      <w:r w:rsidR="002856F7">
        <w:rPr>
          <w:rFonts w:eastAsia="SimSun" w:hint="eastAsia"/>
          <w:sz w:val="24"/>
          <w:lang w:eastAsia="zh-CN"/>
        </w:rPr>
        <w:t>段</w:t>
      </w:r>
      <w:r w:rsidR="00277529">
        <w:rPr>
          <w:rFonts w:eastAsia="SimSun" w:hint="eastAsia"/>
          <w:sz w:val="24"/>
          <w:lang w:eastAsia="zh-CN"/>
        </w:rPr>
        <w:t>设立的</w:t>
      </w:r>
      <w:r w:rsidRPr="008708CD">
        <w:rPr>
          <w:rFonts w:eastAsia="SimSun"/>
          <w:sz w:val="24"/>
          <w:lang w:eastAsia="zh-CN"/>
        </w:rPr>
        <w:t>全球生物多样性</w:t>
      </w:r>
      <w:r w:rsidR="002856F7">
        <w:rPr>
          <w:rFonts w:eastAsia="SimSun" w:hint="eastAsia"/>
          <w:sz w:val="24"/>
          <w:lang w:eastAsia="zh-CN"/>
        </w:rPr>
        <w:t>框架</w:t>
      </w:r>
      <w:r w:rsidRPr="008708CD">
        <w:rPr>
          <w:rFonts w:eastAsia="SimSun"/>
          <w:sz w:val="24"/>
          <w:lang w:eastAsia="zh-CN"/>
        </w:rPr>
        <w:t>基金建立伙伴关系</w:t>
      </w:r>
      <w:r w:rsidR="00277529">
        <w:rPr>
          <w:rFonts w:eastAsia="SimSun" w:hint="eastAsia"/>
          <w:sz w:val="24"/>
          <w:lang w:eastAsia="zh-CN"/>
        </w:rPr>
        <w:t>等措施，</w:t>
      </w:r>
      <w:r w:rsidR="00277529" w:rsidRPr="008708CD">
        <w:rPr>
          <w:rFonts w:eastAsia="SimSun"/>
          <w:sz w:val="24"/>
          <w:lang w:eastAsia="zh-CN"/>
        </w:rPr>
        <w:t>立即考虑支持</w:t>
      </w:r>
      <w:r w:rsidR="00277529">
        <w:rPr>
          <w:rFonts w:eastAsia="SimSun" w:hint="eastAsia"/>
          <w:sz w:val="24"/>
          <w:lang w:eastAsia="zh-CN"/>
        </w:rPr>
        <w:t>执行《昆明</w:t>
      </w:r>
      <w:r w:rsidR="00277529">
        <w:rPr>
          <w:rFonts w:eastAsia="SimSun" w:hint="eastAsia"/>
          <w:sz w:val="24"/>
          <w:lang w:eastAsia="zh-CN"/>
        </w:rPr>
        <w:t>-</w:t>
      </w:r>
      <w:r w:rsidR="00277529">
        <w:rPr>
          <w:rFonts w:eastAsia="SimSun" w:hint="eastAsia"/>
          <w:sz w:val="24"/>
          <w:lang w:eastAsia="zh-CN"/>
        </w:rPr>
        <w:t>蒙特利尔</w:t>
      </w:r>
      <w:r w:rsidR="00277529" w:rsidRPr="008708CD">
        <w:rPr>
          <w:rFonts w:eastAsia="SimSun"/>
          <w:sz w:val="24"/>
          <w:lang w:eastAsia="zh-CN"/>
        </w:rPr>
        <w:t>全球</w:t>
      </w:r>
      <w:r w:rsidR="00277529" w:rsidRPr="008708CD">
        <w:rPr>
          <w:rFonts w:eastAsia="SimSun"/>
          <w:sz w:val="24"/>
          <w:lang w:val="zh-CN" w:eastAsia="zh-CN"/>
        </w:rPr>
        <w:t>生物多样性</w:t>
      </w:r>
      <w:r w:rsidR="00277529" w:rsidRPr="008708CD">
        <w:rPr>
          <w:rFonts w:eastAsia="SimSun"/>
          <w:sz w:val="24"/>
          <w:lang w:eastAsia="zh-CN"/>
        </w:rPr>
        <w:t>框架</w:t>
      </w:r>
      <w:r w:rsidR="00277529">
        <w:rPr>
          <w:rFonts w:eastAsia="SimSun" w:hint="eastAsia"/>
          <w:sz w:val="24"/>
          <w:lang w:eastAsia="zh-CN"/>
        </w:rPr>
        <w:t>》</w:t>
      </w:r>
      <w:r w:rsidRPr="008708CD">
        <w:rPr>
          <w:rFonts w:eastAsia="SimSun"/>
          <w:sz w:val="24"/>
          <w:lang w:eastAsia="zh-CN"/>
        </w:rPr>
        <w:t>；</w:t>
      </w:r>
    </w:p>
    <w:p w14:paraId="21586310" w14:textId="0D212CA8" w:rsidR="00A143A5" w:rsidRPr="008708CD" w:rsidRDefault="005B2622">
      <w:pPr>
        <w:pStyle w:val="ListParagraph"/>
        <w:numPr>
          <w:ilvl w:val="0"/>
          <w:numId w:val="33"/>
        </w:numPr>
        <w:adjustRightInd w:val="0"/>
        <w:snapToGrid w:val="0"/>
        <w:spacing w:before="120" w:after="120" w:line="240" w:lineRule="atLeast"/>
        <w:ind w:left="0" w:firstLine="490"/>
        <w:contextualSpacing w:val="0"/>
        <w:rPr>
          <w:sz w:val="24"/>
          <w:lang w:eastAsia="zh-CN"/>
        </w:rPr>
      </w:pPr>
      <w:r w:rsidRPr="008708CD">
        <w:rPr>
          <w:rFonts w:eastAsia="KaiTi"/>
          <w:sz w:val="24"/>
          <w:lang w:eastAsia="zh-CN"/>
        </w:rPr>
        <w:t>邀请</w:t>
      </w:r>
      <w:r w:rsidR="00A143A5" w:rsidRPr="008708CD">
        <w:rPr>
          <w:rFonts w:eastAsia="SimSun"/>
          <w:sz w:val="24"/>
          <w:lang w:eastAsia="zh-CN"/>
        </w:rPr>
        <w:t>发达国家缔约方和其他有能力的缔约方支持资源调动战略，特别是通过将生物多样性</w:t>
      </w:r>
      <w:r w:rsidR="00A143A5" w:rsidRPr="008708CD">
        <w:rPr>
          <w:rFonts w:eastAsia="SimSun"/>
          <w:sz w:val="24"/>
          <w:lang w:val="zh-CN" w:eastAsia="zh-CN"/>
        </w:rPr>
        <w:t>纳入</w:t>
      </w:r>
      <w:r w:rsidR="00A143A5" w:rsidRPr="008708CD">
        <w:rPr>
          <w:rFonts w:eastAsia="SimSun"/>
          <w:sz w:val="24"/>
          <w:lang w:eastAsia="zh-CN"/>
        </w:rPr>
        <w:t>主流</w:t>
      </w:r>
      <w:r w:rsidR="00277529">
        <w:rPr>
          <w:rFonts w:eastAsia="SimSun" w:hint="eastAsia"/>
          <w:sz w:val="24"/>
          <w:lang w:eastAsia="zh-CN"/>
        </w:rPr>
        <w:t>，在投资组合中增加对</w:t>
      </w:r>
      <w:r w:rsidR="00277529" w:rsidRPr="008708CD">
        <w:rPr>
          <w:rFonts w:eastAsia="SimSun"/>
          <w:sz w:val="24"/>
          <w:lang w:eastAsia="zh-CN"/>
        </w:rPr>
        <w:t>生物多样性</w:t>
      </w:r>
      <w:r w:rsidR="00277529">
        <w:rPr>
          <w:rFonts w:eastAsia="SimSun" w:hint="eastAsia"/>
          <w:sz w:val="24"/>
          <w:lang w:eastAsia="zh-CN"/>
        </w:rPr>
        <w:t>的</w:t>
      </w:r>
      <w:r w:rsidR="00A143A5" w:rsidRPr="008708CD">
        <w:rPr>
          <w:rFonts w:eastAsia="SimSun"/>
          <w:sz w:val="24"/>
          <w:lang w:eastAsia="zh-CN"/>
        </w:rPr>
        <w:t>直接</w:t>
      </w:r>
      <w:r w:rsidRPr="008708CD">
        <w:rPr>
          <w:rFonts w:eastAsia="SimSun"/>
          <w:sz w:val="24"/>
          <w:lang w:eastAsia="zh-CN"/>
        </w:rPr>
        <w:t>供资</w:t>
      </w:r>
      <w:r w:rsidR="00A143A5" w:rsidRPr="008708CD">
        <w:rPr>
          <w:rFonts w:eastAsia="SimSun"/>
          <w:sz w:val="24"/>
          <w:lang w:eastAsia="zh-CN"/>
        </w:rPr>
        <w:t>，</w:t>
      </w:r>
      <w:r w:rsidR="009C7F80">
        <w:rPr>
          <w:rFonts w:eastAsia="SimSun" w:hint="eastAsia"/>
          <w:sz w:val="24"/>
          <w:lang w:eastAsia="zh-CN"/>
        </w:rPr>
        <w:t>利用工具调动私人</w:t>
      </w:r>
      <w:r w:rsidR="00A143A5" w:rsidRPr="008708CD">
        <w:rPr>
          <w:rFonts w:eastAsia="SimSun"/>
          <w:sz w:val="24"/>
          <w:lang w:eastAsia="zh-CN"/>
        </w:rPr>
        <w:t>生物多样性投资；</w:t>
      </w:r>
    </w:p>
    <w:p w14:paraId="11550879" w14:textId="65D05EEE" w:rsidR="00C629AC" w:rsidRPr="008708CD" w:rsidRDefault="00C629AC">
      <w:pPr>
        <w:pStyle w:val="ListParagraph"/>
        <w:numPr>
          <w:ilvl w:val="0"/>
          <w:numId w:val="33"/>
        </w:numPr>
        <w:adjustRightInd w:val="0"/>
        <w:snapToGrid w:val="0"/>
        <w:spacing w:before="120" w:after="120" w:line="240" w:lineRule="atLeast"/>
        <w:ind w:left="0" w:firstLine="490"/>
        <w:contextualSpacing w:val="0"/>
        <w:rPr>
          <w:sz w:val="24"/>
          <w:lang w:eastAsia="zh-CN"/>
        </w:rPr>
      </w:pPr>
      <w:r w:rsidRPr="008708CD">
        <w:rPr>
          <w:rFonts w:eastAsia="KaiTi"/>
          <w:sz w:val="24"/>
          <w:lang w:eastAsia="zh-CN"/>
        </w:rPr>
        <w:t>表示赞赏地注意到</w:t>
      </w:r>
      <w:r w:rsidRPr="008708CD">
        <w:rPr>
          <w:rFonts w:eastAsia="SimSun"/>
          <w:sz w:val="24"/>
          <w:lang w:eastAsia="zh-CN"/>
        </w:rPr>
        <w:t>诸如《联合国防治荒漠化公约》下的土地退化零增长基金、绿色气候基金、全球环境基金以及其他双边和多边供资机制最近采取方案举措，</w:t>
      </w:r>
      <w:r w:rsidR="005B2622" w:rsidRPr="008708CD">
        <w:rPr>
          <w:rFonts w:eastAsia="SimSun"/>
          <w:sz w:val="24"/>
          <w:lang w:eastAsia="zh-CN"/>
        </w:rPr>
        <w:t>例如应对损失和损害的供资安排，包括一个基金，</w:t>
      </w:r>
      <w:r w:rsidRPr="008708CD">
        <w:rPr>
          <w:rFonts w:eastAsia="SimSun"/>
          <w:sz w:val="24"/>
          <w:lang w:eastAsia="zh-CN"/>
        </w:rPr>
        <w:t>利用协同增效进行项目制定和</w:t>
      </w:r>
      <w:r w:rsidR="009C7F80">
        <w:rPr>
          <w:rFonts w:eastAsia="SimSun" w:hint="eastAsia"/>
          <w:sz w:val="24"/>
          <w:lang w:eastAsia="zh-CN"/>
        </w:rPr>
        <w:t>融资</w:t>
      </w:r>
      <w:r w:rsidRPr="008708CD">
        <w:rPr>
          <w:rFonts w:eastAsia="SimSun"/>
          <w:sz w:val="24"/>
          <w:lang w:eastAsia="zh-CN"/>
        </w:rPr>
        <w:t>，</w:t>
      </w:r>
      <w:r w:rsidR="001D76C5">
        <w:rPr>
          <w:rFonts w:eastAsia="SimSun" w:hint="eastAsia"/>
          <w:sz w:val="24"/>
          <w:lang w:eastAsia="zh-CN"/>
        </w:rPr>
        <w:t>以期</w:t>
      </w:r>
      <w:r w:rsidRPr="008708CD">
        <w:rPr>
          <w:rFonts w:eastAsia="SimSun"/>
          <w:sz w:val="24"/>
          <w:lang w:eastAsia="zh-CN"/>
        </w:rPr>
        <w:t>实现里约各公约和全球生物多样性相关公约和协定的目标；</w:t>
      </w:r>
    </w:p>
    <w:p w14:paraId="0632D723" w14:textId="22069FED" w:rsidR="00C629AC" w:rsidRPr="008708CD" w:rsidRDefault="00C629AC">
      <w:pPr>
        <w:pStyle w:val="ListParagraph"/>
        <w:numPr>
          <w:ilvl w:val="0"/>
          <w:numId w:val="33"/>
        </w:numPr>
        <w:adjustRightInd w:val="0"/>
        <w:snapToGrid w:val="0"/>
        <w:spacing w:before="120" w:after="120" w:line="240" w:lineRule="atLeast"/>
        <w:ind w:left="0" w:firstLine="490"/>
        <w:contextualSpacing w:val="0"/>
        <w:rPr>
          <w:rFonts w:eastAsia="SimSun"/>
          <w:sz w:val="24"/>
          <w:lang w:eastAsia="zh-CN"/>
        </w:rPr>
      </w:pPr>
      <w:r w:rsidRPr="008708CD">
        <w:rPr>
          <w:rFonts w:eastAsia="KaiTi"/>
          <w:sz w:val="24"/>
          <w:lang w:eastAsia="zh-CN"/>
        </w:rPr>
        <w:t>鼓励</w:t>
      </w:r>
      <w:r w:rsidRPr="008708CD">
        <w:rPr>
          <w:rFonts w:eastAsia="SimSun"/>
          <w:sz w:val="24"/>
          <w:lang w:eastAsia="zh-CN"/>
        </w:rPr>
        <w:t>上</w:t>
      </w:r>
      <w:r w:rsidR="007A49EF">
        <w:rPr>
          <w:rFonts w:eastAsia="SimSun" w:hint="eastAsia"/>
          <w:sz w:val="24"/>
          <w:lang w:eastAsia="zh-CN"/>
        </w:rPr>
        <w:t>文第</w:t>
      </w:r>
      <w:r w:rsidR="007A49EF">
        <w:rPr>
          <w:rFonts w:eastAsia="SimSun" w:hint="eastAsia"/>
          <w:sz w:val="24"/>
          <w:lang w:eastAsia="zh-CN"/>
        </w:rPr>
        <w:t>2</w:t>
      </w:r>
      <w:r w:rsidR="007A49EF">
        <w:rPr>
          <w:rFonts w:eastAsia="SimSun"/>
          <w:sz w:val="24"/>
          <w:lang w:eastAsia="zh-CN"/>
        </w:rPr>
        <w:t>0</w:t>
      </w:r>
      <w:r w:rsidRPr="008708CD">
        <w:rPr>
          <w:rFonts w:eastAsia="SimSun"/>
          <w:sz w:val="24"/>
          <w:lang w:eastAsia="zh-CN"/>
        </w:rPr>
        <w:t>段提到的各基金和供资机制继续加紧工作，</w:t>
      </w:r>
      <w:r w:rsidR="001D76C5">
        <w:rPr>
          <w:rFonts w:eastAsia="SimSun" w:hint="eastAsia"/>
          <w:sz w:val="24"/>
          <w:lang w:eastAsia="zh-CN"/>
        </w:rPr>
        <w:t>采取</w:t>
      </w:r>
      <w:r w:rsidRPr="008708CD">
        <w:rPr>
          <w:rFonts w:eastAsia="SimSun"/>
          <w:sz w:val="24"/>
          <w:lang w:eastAsia="zh-CN"/>
        </w:rPr>
        <w:t>互补、一致和协作性干预措施</w:t>
      </w:r>
      <w:r w:rsidR="001D76C5">
        <w:rPr>
          <w:rFonts w:eastAsia="SimSun" w:hint="eastAsia"/>
          <w:sz w:val="24"/>
          <w:lang w:eastAsia="zh-CN"/>
        </w:rPr>
        <w:t>，</w:t>
      </w:r>
      <w:r w:rsidR="001D76C5" w:rsidRPr="008708CD">
        <w:rPr>
          <w:rFonts w:eastAsia="SimSun"/>
          <w:sz w:val="24"/>
          <w:lang w:eastAsia="zh-CN"/>
        </w:rPr>
        <w:t>产生更大影响</w:t>
      </w:r>
      <w:r w:rsidRPr="008708CD">
        <w:rPr>
          <w:rFonts w:eastAsia="SimSun"/>
          <w:sz w:val="24"/>
          <w:lang w:eastAsia="zh-CN"/>
        </w:rPr>
        <w:t>，</w:t>
      </w:r>
      <w:r w:rsidR="005B2622" w:rsidRPr="008708CD">
        <w:rPr>
          <w:sz w:val="24"/>
          <w:lang w:eastAsia="zh-CN"/>
        </w:rPr>
        <w:t xml:space="preserve"> </w:t>
      </w:r>
      <w:r w:rsidR="001D76C5">
        <w:rPr>
          <w:rFonts w:eastAsia="SimSun" w:hint="eastAsia"/>
          <w:sz w:val="24"/>
          <w:lang w:eastAsia="zh-CN"/>
        </w:rPr>
        <w:t>加大力度</w:t>
      </w:r>
      <w:r w:rsidRPr="008708CD">
        <w:rPr>
          <w:rFonts w:eastAsia="SimSun"/>
          <w:sz w:val="24"/>
          <w:lang w:eastAsia="zh-CN"/>
        </w:rPr>
        <w:t>同时解决生物多样性丧失、气候变化和土地退化问题</w:t>
      </w:r>
      <w:r w:rsidR="005B2622" w:rsidRPr="008708CD">
        <w:rPr>
          <w:rFonts w:eastAsia="SimSun"/>
          <w:sz w:val="24"/>
          <w:lang w:eastAsia="zh-CN"/>
        </w:rPr>
        <w:t>，</w:t>
      </w:r>
      <w:r w:rsidR="00143E46">
        <w:rPr>
          <w:rFonts w:eastAsia="SimSun" w:hint="eastAsia"/>
          <w:sz w:val="24"/>
          <w:lang w:eastAsia="zh-CN"/>
        </w:rPr>
        <w:t>以期</w:t>
      </w:r>
      <w:r w:rsidR="00D66893">
        <w:rPr>
          <w:rFonts w:eastAsia="SimSun" w:hint="eastAsia"/>
          <w:sz w:val="24"/>
          <w:lang w:eastAsia="zh-CN"/>
        </w:rPr>
        <w:t>产生</w:t>
      </w:r>
      <w:r w:rsidR="005B2622" w:rsidRPr="008708CD">
        <w:rPr>
          <w:rFonts w:eastAsia="SimSun"/>
          <w:sz w:val="24"/>
          <w:lang w:eastAsia="zh-CN"/>
        </w:rPr>
        <w:t>和增加生物多样性</w:t>
      </w:r>
      <w:r w:rsidR="00143E46">
        <w:rPr>
          <w:rFonts w:eastAsia="SimSun" w:hint="eastAsia"/>
          <w:sz w:val="24"/>
          <w:lang w:eastAsia="zh-CN"/>
        </w:rPr>
        <w:t>协同效益</w:t>
      </w:r>
      <w:r w:rsidRPr="008708CD">
        <w:rPr>
          <w:rFonts w:eastAsia="SimSun"/>
          <w:sz w:val="24"/>
          <w:lang w:eastAsia="zh-CN"/>
        </w:rPr>
        <w:t>；</w:t>
      </w:r>
    </w:p>
    <w:p w14:paraId="5A98351B" w14:textId="3B78CCEE" w:rsidR="004E3404" w:rsidRPr="008708CD" w:rsidRDefault="004E3404" w:rsidP="00362619">
      <w:pPr>
        <w:adjustRightInd w:val="0"/>
        <w:snapToGrid w:val="0"/>
        <w:spacing w:before="120" w:after="120" w:line="240" w:lineRule="atLeast"/>
        <w:rPr>
          <w:b/>
          <w:bCs/>
          <w:sz w:val="24"/>
          <w:lang w:eastAsia="zh-CN"/>
        </w:rPr>
      </w:pPr>
      <w:r w:rsidRPr="008708CD">
        <w:rPr>
          <w:rFonts w:eastAsia="SimSun"/>
          <w:b/>
          <w:bCs/>
          <w:sz w:val="24"/>
          <w:lang w:eastAsia="zh-CN"/>
        </w:rPr>
        <w:lastRenderedPageBreak/>
        <w:t>国家</w:t>
      </w:r>
      <w:r w:rsidR="00315436" w:rsidRPr="008708CD">
        <w:rPr>
          <w:rFonts w:eastAsia="SimSun"/>
          <w:b/>
          <w:bCs/>
          <w:sz w:val="24"/>
          <w:lang w:eastAsia="zh-CN"/>
        </w:rPr>
        <w:t>融资</w:t>
      </w:r>
      <w:r w:rsidRPr="008708CD">
        <w:rPr>
          <w:rFonts w:eastAsia="SimSun"/>
          <w:b/>
          <w:bCs/>
          <w:sz w:val="24"/>
          <w:lang w:eastAsia="zh-CN"/>
        </w:rPr>
        <w:t>计划</w:t>
      </w:r>
    </w:p>
    <w:p w14:paraId="1C3A4585" w14:textId="4099C8C2" w:rsidR="004E3404" w:rsidRPr="008708CD" w:rsidRDefault="004E3404">
      <w:pPr>
        <w:pStyle w:val="ListParagraph"/>
        <w:numPr>
          <w:ilvl w:val="0"/>
          <w:numId w:val="33"/>
        </w:numPr>
        <w:adjustRightInd w:val="0"/>
        <w:snapToGrid w:val="0"/>
        <w:spacing w:before="120" w:after="120" w:line="240" w:lineRule="atLeast"/>
        <w:ind w:left="0" w:firstLine="490"/>
        <w:contextualSpacing w:val="0"/>
        <w:rPr>
          <w:sz w:val="24"/>
          <w:lang w:eastAsia="zh-CN"/>
        </w:rPr>
      </w:pPr>
      <w:r w:rsidRPr="008708CD">
        <w:rPr>
          <w:rFonts w:eastAsia="KaiTi"/>
          <w:sz w:val="24"/>
          <w:lang w:eastAsia="zh-CN"/>
        </w:rPr>
        <w:t>鼓励</w:t>
      </w:r>
      <w:r w:rsidRPr="008708CD">
        <w:rPr>
          <w:rFonts w:eastAsia="SimSun"/>
          <w:sz w:val="24"/>
          <w:lang w:eastAsia="zh-CN"/>
        </w:rPr>
        <w:t>缔约方基于生物多样性支出和资金需求评估</w:t>
      </w:r>
      <w:r w:rsidR="0087449A">
        <w:rPr>
          <w:rFonts w:eastAsia="SimSun" w:hint="eastAsia"/>
          <w:sz w:val="24"/>
          <w:lang w:eastAsia="zh-CN"/>
        </w:rPr>
        <w:t>以及</w:t>
      </w:r>
      <w:r w:rsidRPr="008708CD">
        <w:rPr>
          <w:rFonts w:eastAsia="SimSun"/>
          <w:sz w:val="24"/>
          <w:lang w:eastAsia="zh-CN"/>
        </w:rPr>
        <w:t>国家生物多样性战略和行动计划，制定、更新和实施国家生物多样性融资计划或类似工具，</w:t>
      </w:r>
      <w:r w:rsidR="0087449A">
        <w:rPr>
          <w:rFonts w:eastAsia="SimSun" w:hint="eastAsia"/>
          <w:sz w:val="24"/>
          <w:lang w:eastAsia="zh-CN"/>
        </w:rPr>
        <w:t>为</w:t>
      </w:r>
      <w:r w:rsidR="0087449A" w:rsidRPr="008708CD">
        <w:rPr>
          <w:rFonts w:eastAsia="SimSun"/>
          <w:sz w:val="24"/>
          <w:lang w:eastAsia="zh-CN"/>
        </w:rPr>
        <w:t>有效</w:t>
      </w:r>
      <w:r w:rsidR="0087449A">
        <w:rPr>
          <w:rFonts w:eastAsia="SimSun" w:hint="eastAsia"/>
          <w:sz w:val="24"/>
          <w:lang w:eastAsia="zh-CN"/>
        </w:rPr>
        <w:t>执行《昆明</w:t>
      </w:r>
      <w:r w:rsidR="0087449A">
        <w:rPr>
          <w:rFonts w:eastAsia="SimSun" w:hint="eastAsia"/>
          <w:sz w:val="24"/>
          <w:lang w:eastAsia="zh-CN"/>
        </w:rPr>
        <w:t>-</w:t>
      </w:r>
      <w:r w:rsidR="0087449A">
        <w:rPr>
          <w:rFonts w:eastAsia="SimSun" w:hint="eastAsia"/>
          <w:sz w:val="24"/>
          <w:lang w:eastAsia="zh-CN"/>
        </w:rPr>
        <w:t>蒙特利尔</w:t>
      </w:r>
      <w:r w:rsidR="0087449A" w:rsidRPr="008708CD">
        <w:rPr>
          <w:rFonts w:eastAsia="SimSun"/>
          <w:sz w:val="24"/>
          <w:lang w:eastAsia="zh-CN"/>
        </w:rPr>
        <w:t>全球生物多样性框架</w:t>
      </w:r>
      <w:r w:rsidR="0087449A">
        <w:rPr>
          <w:rFonts w:eastAsia="SimSun" w:hint="eastAsia"/>
          <w:sz w:val="24"/>
          <w:lang w:eastAsia="zh-CN"/>
        </w:rPr>
        <w:t>》</w:t>
      </w:r>
      <w:r w:rsidRPr="008708CD">
        <w:rPr>
          <w:rFonts w:eastAsia="SimSun"/>
          <w:sz w:val="24"/>
          <w:lang w:eastAsia="zh-CN"/>
        </w:rPr>
        <w:t>充分和及时调动国际和国内、公共和私人</w:t>
      </w:r>
      <w:r w:rsidR="00102819" w:rsidRPr="008708CD">
        <w:rPr>
          <w:rFonts w:eastAsia="SimSun"/>
          <w:sz w:val="24"/>
          <w:lang w:eastAsia="zh-CN"/>
        </w:rPr>
        <w:t>资金</w:t>
      </w:r>
      <w:r w:rsidRPr="008708CD">
        <w:rPr>
          <w:rFonts w:eastAsia="SimSun"/>
          <w:sz w:val="24"/>
          <w:lang w:eastAsia="zh-CN"/>
        </w:rPr>
        <w:t>；</w:t>
      </w:r>
    </w:p>
    <w:p w14:paraId="0289CAB3" w14:textId="011E8C0B" w:rsidR="004E3404" w:rsidRPr="008708CD" w:rsidRDefault="004E3404">
      <w:pPr>
        <w:pStyle w:val="ListParagraph"/>
        <w:numPr>
          <w:ilvl w:val="0"/>
          <w:numId w:val="33"/>
        </w:numPr>
        <w:adjustRightInd w:val="0"/>
        <w:snapToGrid w:val="0"/>
        <w:spacing w:before="120" w:after="120" w:line="240" w:lineRule="atLeast"/>
        <w:ind w:left="0" w:firstLine="490"/>
        <w:contextualSpacing w:val="0"/>
        <w:rPr>
          <w:sz w:val="24"/>
          <w:lang w:eastAsia="zh-CN"/>
        </w:rPr>
      </w:pPr>
      <w:r w:rsidRPr="008708CD">
        <w:rPr>
          <w:rFonts w:eastAsia="KaiTi"/>
          <w:sz w:val="24"/>
          <w:lang w:eastAsia="zh-CN"/>
        </w:rPr>
        <w:t>鼓励</w:t>
      </w:r>
      <w:r w:rsidRPr="008708CD">
        <w:rPr>
          <w:rFonts w:eastAsia="SimSun"/>
          <w:sz w:val="24"/>
          <w:lang w:eastAsia="zh-CN"/>
        </w:rPr>
        <w:t>发达国家缔约方在国家</w:t>
      </w:r>
      <w:r w:rsidR="00102819" w:rsidRPr="008708CD">
        <w:rPr>
          <w:rFonts w:eastAsia="SimSun"/>
          <w:sz w:val="24"/>
          <w:lang w:eastAsia="zh-CN"/>
        </w:rPr>
        <w:t>融资</w:t>
      </w:r>
      <w:r w:rsidRPr="008708CD">
        <w:rPr>
          <w:rFonts w:eastAsia="SimSun"/>
          <w:sz w:val="24"/>
          <w:lang w:eastAsia="zh-CN"/>
        </w:rPr>
        <w:t>计划或类似</w:t>
      </w:r>
      <w:r w:rsidR="00412FF3" w:rsidRPr="008708CD">
        <w:rPr>
          <w:rFonts w:eastAsia="SimSun"/>
          <w:sz w:val="24"/>
          <w:lang w:eastAsia="zh-CN"/>
        </w:rPr>
        <w:t>工具</w:t>
      </w:r>
      <w:r w:rsidRPr="008708CD">
        <w:rPr>
          <w:rFonts w:eastAsia="SimSun"/>
          <w:sz w:val="24"/>
          <w:lang w:eastAsia="zh-CN"/>
        </w:rPr>
        <w:t>中反映</w:t>
      </w:r>
      <w:r w:rsidR="0087449A">
        <w:rPr>
          <w:rFonts w:eastAsia="SimSun" w:hint="eastAsia"/>
          <w:sz w:val="24"/>
          <w:lang w:eastAsia="zh-CN"/>
        </w:rPr>
        <w:t>其</w:t>
      </w:r>
      <w:r w:rsidRPr="008708CD">
        <w:rPr>
          <w:rFonts w:eastAsia="SimSun"/>
          <w:sz w:val="24"/>
          <w:lang w:eastAsia="zh-CN"/>
        </w:rPr>
        <w:t>对发展中国家缔约方执行《公约》的</w:t>
      </w:r>
      <w:r w:rsidR="0087449A">
        <w:rPr>
          <w:rFonts w:eastAsia="SimSun" w:hint="eastAsia"/>
          <w:sz w:val="24"/>
          <w:lang w:eastAsia="zh-CN"/>
        </w:rPr>
        <w:t>资助</w:t>
      </w:r>
      <w:r w:rsidRPr="008708CD">
        <w:rPr>
          <w:rFonts w:eastAsia="SimSun"/>
          <w:sz w:val="24"/>
          <w:lang w:eastAsia="zh-CN"/>
        </w:rPr>
        <w:t>；</w:t>
      </w:r>
    </w:p>
    <w:p w14:paraId="7B31DE29" w14:textId="55AF6515" w:rsidR="004E3404" w:rsidRPr="008708CD" w:rsidRDefault="004E3404">
      <w:pPr>
        <w:pStyle w:val="ListParagraph"/>
        <w:numPr>
          <w:ilvl w:val="0"/>
          <w:numId w:val="33"/>
        </w:numPr>
        <w:adjustRightInd w:val="0"/>
        <w:snapToGrid w:val="0"/>
        <w:spacing w:before="120" w:after="120" w:line="240" w:lineRule="atLeast"/>
        <w:ind w:left="0" w:firstLine="490"/>
        <w:contextualSpacing w:val="0"/>
        <w:rPr>
          <w:sz w:val="24"/>
          <w:lang w:eastAsia="zh-CN"/>
        </w:rPr>
      </w:pPr>
      <w:r w:rsidRPr="008708CD">
        <w:rPr>
          <w:rFonts w:eastAsia="KaiTi"/>
          <w:sz w:val="24"/>
          <w:lang w:eastAsia="zh-CN"/>
        </w:rPr>
        <w:t>鼓励</w:t>
      </w:r>
      <w:r w:rsidRPr="008708CD">
        <w:rPr>
          <w:rFonts w:eastAsia="SimSun"/>
          <w:sz w:val="24"/>
          <w:lang w:eastAsia="zh-CN"/>
        </w:rPr>
        <w:t>发展中国家缔约方酌情在其国家生物多样性融资计划中提供信息，说明执行国家生物多样性战略和行动计划所需、已获得和使用的资金、技术开发和转让以及能力建设支持；</w:t>
      </w:r>
    </w:p>
    <w:p w14:paraId="4324C062" w14:textId="16243ECA" w:rsidR="004E3404" w:rsidRPr="008708CD" w:rsidRDefault="004E3404">
      <w:pPr>
        <w:pStyle w:val="ListParagraph"/>
        <w:numPr>
          <w:ilvl w:val="0"/>
          <w:numId w:val="33"/>
        </w:numPr>
        <w:adjustRightInd w:val="0"/>
        <w:snapToGrid w:val="0"/>
        <w:spacing w:before="120" w:after="120" w:line="240" w:lineRule="atLeast"/>
        <w:ind w:left="0" w:firstLine="490"/>
        <w:contextualSpacing w:val="0"/>
        <w:rPr>
          <w:sz w:val="24"/>
          <w:lang w:eastAsia="zh-CN"/>
        </w:rPr>
      </w:pPr>
      <w:r w:rsidRPr="008708CD">
        <w:rPr>
          <w:rFonts w:eastAsia="KaiTi"/>
          <w:sz w:val="24"/>
          <w:lang w:eastAsia="zh-CN"/>
        </w:rPr>
        <w:t>赞赏地注意到</w:t>
      </w:r>
      <w:r w:rsidR="0087449A" w:rsidRPr="008708CD">
        <w:rPr>
          <w:rFonts w:eastAsia="SimSun"/>
          <w:sz w:val="24"/>
          <w:lang w:eastAsia="zh-CN"/>
        </w:rPr>
        <w:t>联合国开发计划署生物多样性融资倡议</w:t>
      </w:r>
      <w:r w:rsidR="0087449A">
        <w:rPr>
          <w:rFonts w:eastAsia="SimSun" w:hint="eastAsia"/>
          <w:sz w:val="24"/>
          <w:lang w:eastAsia="zh-CN"/>
        </w:rPr>
        <w:t>等</w:t>
      </w:r>
      <w:r w:rsidRPr="008708CD">
        <w:rPr>
          <w:rFonts w:eastAsia="SimSun"/>
          <w:sz w:val="24"/>
          <w:lang w:eastAsia="zh-CN"/>
        </w:rPr>
        <w:t>相关和感兴趣的国际组织和倡议的工作，为感兴趣的国家制定、更新和执行国家生物多样性融资计划以及完善生物多样性融资倡议方法提供</w:t>
      </w:r>
      <w:r w:rsidR="0087449A">
        <w:rPr>
          <w:rFonts w:eastAsia="SimSun" w:hint="eastAsia"/>
          <w:sz w:val="24"/>
          <w:lang w:eastAsia="zh-CN"/>
        </w:rPr>
        <w:t>财务</w:t>
      </w:r>
      <w:r w:rsidRPr="008708CD">
        <w:rPr>
          <w:rFonts w:eastAsia="SimSun"/>
          <w:sz w:val="24"/>
          <w:lang w:eastAsia="zh-CN"/>
        </w:rPr>
        <w:t>和技术支持及能力建设，并鼓励生物多样性融资倡议和其他相关和感兴趣的组织和倡议继续并扩大其工作；</w:t>
      </w:r>
    </w:p>
    <w:p w14:paraId="73F55953" w14:textId="1535861F" w:rsidR="004E3404" w:rsidRPr="008708CD" w:rsidRDefault="004E3404">
      <w:pPr>
        <w:pStyle w:val="ListParagraph"/>
        <w:numPr>
          <w:ilvl w:val="0"/>
          <w:numId w:val="33"/>
        </w:numPr>
        <w:adjustRightInd w:val="0"/>
        <w:snapToGrid w:val="0"/>
        <w:spacing w:before="120" w:after="120" w:line="240" w:lineRule="atLeast"/>
        <w:ind w:left="0" w:firstLine="490"/>
        <w:contextualSpacing w:val="0"/>
        <w:rPr>
          <w:sz w:val="24"/>
          <w:lang w:eastAsia="zh-CN"/>
        </w:rPr>
      </w:pPr>
      <w:r w:rsidRPr="00F515D5">
        <w:rPr>
          <w:rFonts w:eastAsia="KaiTi"/>
          <w:sz w:val="24"/>
          <w:lang w:eastAsia="zh-CN"/>
        </w:rPr>
        <w:t>邀请</w:t>
      </w:r>
      <w:r w:rsidRPr="00F515D5">
        <w:rPr>
          <w:rFonts w:eastAsia="SimSun"/>
          <w:sz w:val="24"/>
          <w:lang w:eastAsia="zh-CN"/>
        </w:rPr>
        <w:t>全球环境基金支持制定和</w:t>
      </w:r>
      <w:r w:rsidR="00B5068B" w:rsidRPr="00F515D5">
        <w:rPr>
          <w:rFonts w:eastAsia="SimSun" w:hint="eastAsia"/>
          <w:sz w:val="24"/>
          <w:lang w:eastAsia="zh-CN"/>
        </w:rPr>
        <w:t>执行</w:t>
      </w:r>
      <w:r w:rsidRPr="00F515D5">
        <w:rPr>
          <w:rFonts w:eastAsia="SimSun"/>
          <w:sz w:val="24"/>
          <w:lang w:eastAsia="zh-CN"/>
        </w:rPr>
        <w:t>国家生物多样性融资计划或类似的规划工具，以支持受援国努力调动国内和国际资源，实现其国家生物多样性战略和行动计划中确定的国家目标，为</w:t>
      </w:r>
      <w:r w:rsidR="007A49EF" w:rsidRPr="00F515D5">
        <w:rPr>
          <w:rFonts w:eastAsia="SimSun" w:hint="eastAsia"/>
          <w:sz w:val="24"/>
          <w:lang w:eastAsia="zh-CN"/>
        </w:rPr>
        <w:t>《昆明</w:t>
      </w:r>
      <w:r w:rsidR="007A49EF" w:rsidRPr="00F515D5">
        <w:rPr>
          <w:rFonts w:eastAsia="SimSun" w:hint="eastAsia"/>
          <w:sz w:val="24"/>
          <w:lang w:eastAsia="zh-CN"/>
        </w:rPr>
        <w:t>-</w:t>
      </w:r>
      <w:r w:rsidR="007A49EF" w:rsidRPr="00F515D5">
        <w:rPr>
          <w:rFonts w:eastAsia="SimSun" w:hint="eastAsia"/>
          <w:sz w:val="24"/>
          <w:lang w:eastAsia="zh-CN"/>
        </w:rPr>
        <w:t>蒙特利尔</w:t>
      </w:r>
      <w:r w:rsidRPr="00F515D5">
        <w:rPr>
          <w:rFonts w:eastAsia="SimSun"/>
          <w:sz w:val="24"/>
          <w:lang w:eastAsia="zh-CN"/>
        </w:rPr>
        <w:t>全球生物多样性框架</w:t>
      </w:r>
      <w:r w:rsidR="007A49EF" w:rsidRPr="00F515D5">
        <w:rPr>
          <w:rFonts w:eastAsia="SimSun" w:hint="eastAsia"/>
          <w:sz w:val="24"/>
          <w:lang w:eastAsia="zh-CN"/>
        </w:rPr>
        <w:t>》作</w:t>
      </w:r>
      <w:r w:rsidRPr="00F515D5">
        <w:rPr>
          <w:rFonts w:eastAsia="SimSun"/>
          <w:sz w:val="24"/>
          <w:lang w:eastAsia="zh-CN"/>
        </w:rPr>
        <w:t>贡献；</w:t>
      </w:r>
    </w:p>
    <w:p w14:paraId="352C631F" w14:textId="64BF02A0" w:rsidR="004E3404" w:rsidRPr="008708CD" w:rsidRDefault="004E3404">
      <w:pPr>
        <w:pStyle w:val="ListParagraph"/>
        <w:numPr>
          <w:ilvl w:val="0"/>
          <w:numId w:val="33"/>
        </w:numPr>
        <w:adjustRightInd w:val="0"/>
        <w:snapToGrid w:val="0"/>
        <w:spacing w:before="120" w:after="120" w:line="240" w:lineRule="atLeast"/>
        <w:ind w:left="0" w:firstLine="490"/>
        <w:contextualSpacing w:val="0"/>
        <w:rPr>
          <w:rFonts w:eastAsia="SimSun"/>
          <w:sz w:val="24"/>
          <w:lang w:eastAsia="zh-CN"/>
        </w:rPr>
      </w:pPr>
      <w:r w:rsidRPr="008708CD">
        <w:rPr>
          <w:rFonts w:eastAsia="KaiTi"/>
          <w:sz w:val="24"/>
          <w:lang w:eastAsia="zh-CN"/>
        </w:rPr>
        <w:t>鼓励</w:t>
      </w:r>
      <w:r w:rsidRPr="008708CD">
        <w:rPr>
          <w:rFonts w:eastAsia="SimSun"/>
          <w:sz w:val="24"/>
          <w:lang w:eastAsia="zh-CN"/>
        </w:rPr>
        <w:t>发达国家缔约方和有能力的缔约方继续并进一步增加对</w:t>
      </w:r>
      <w:r w:rsidR="003471EF" w:rsidRPr="008708CD">
        <w:rPr>
          <w:rFonts w:eastAsia="SimSun"/>
          <w:sz w:val="24"/>
          <w:lang w:eastAsia="zh-CN"/>
        </w:rPr>
        <w:t>生物多样性融资倡议</w:t>
      </w:r>
      <w:r w:rsidRPr="008708CD">
        <w:rPr>
          <w:rFonts w:eastAsia="SimSun"/>
          <w:sz w:val="24"/>
          <w:lang w:eastAsia="zh-CN"/>
        </w:rPr>
        <w:t>和其他相关倡议的财政支持，以支持发展中国家缔约方或经济转型国家缔约方快速</w:t>
      </w:r>
      <w:r w:rsidR="00B5068B">
        <w:rPr>
          <w:rFonts w:eastAsia="SimSun" w:hint="eastAsia"/>
          <w:sz w:val="24"/>
          <w:lang w:eastAsia="zh-CN"/>
        </w:rPr>
        <w:t>执行</w:t>
      </w:r>
      <w:r w:rsidRPr="008708CD">
        <w:rPr>
          <w:rFonts w:eastAsia="SimSun"/>
          <w:sz w:val="24"/>
          <w:lang w:eastAsia="zh-CN"/>
        </w:rPr>
        <w:t>国家</w:t>
      </w:r>
      <w:r w:rsidR="00102819" w:rsidRPr="008708CD">
        <w:rPr>
          <w:rFonts w:eastAsia="SimSun"/>
          <w:sz w:val="24"/>
          <w:lang w:eastAsia="zh-CN"/>
        </w:rPr>
        <w:t>融资</w:t>
      </w:r>
      <w:r w:rsidRPr="008708CD">
        <w:rPr>
          <w:rFonts w:eastAsia="SimSun"/>
          <w:sz w:val="24"/>
          <w:lang w:eastAsia="zh-CN"/>
        </w:rPr>
        <w:t>计划或类似工具；</w:t>
      </w:r>
      <w:bookmarkStart w:id="7" w:name="TmpSave"/>
      <w:bookmarkEnd w:id="7"/>
    </w:p>
    <w:p w14:paraId="05A6A4F8" w14:textId="4D6DA08E" w:rsidR="00362619" w:rsidRPr="008708CD" w:rsidRDefault="00362619" w:rsidP="00362619">
      <w:pPr>
        <w:keepNext/>
        <w:suppressLineNumbers/>
        <w:suppressAutoHyphens/>
        <w:overflowPunct w:val="0"/>
        <w:autoSpaceDE w:val="0"/>
        <w:autoSpaceDN w:val="0"/>
        <w:adjustRightInd w:val="0"/>
        <w:snapToGrid w:val="0"/>
        <w:spacing w:before="120" w:after="120"/>
        <w:jc w:val="left"/>
        <w:rPr>
          <w:rFonts w:eastAsia="SimSun"/>
          <w:b/>
          <w:snapToGrid w:val="0"/>
          <w:kern w:val="22"/>
          <w:sz w:val="24"/>
          <w:lang w:eastAsia="zh-CN"/>
        </w:rPr>
      </w:pPr>
      <w:bookmarkStart w:id="8" w:name="_Hlk122181771"/>
      <w:r w:rsidRPr="008708CD">
        <w:rPr>
          <w:rFonts w:eastAsia="SimSun"/>
          <w:b/>
          <w:bCs/>
          <w:kern w:val="24"/>
          <w:sz w:val="24"/>
          <w:lang w:eastAsia="zh-CN"/>
        </w:rPr>
        <w:t>根据《公约》第</w:t>
      </w:r>
      <w:r w:rsidRPr="008708CD">
        <w:rPr>
          <w:rFonts w:eastAsia="SimSun"/>
          <w:b/>
          <w:bCs/>
          <w:kern w:val="24"/>
          <w:sz w:val="24"/>
          <w:lang w:eastAsia="zh-CN"/>
        </w:rPr>
        <w:t>11</w:t>
      </w:r>
      <w:r w:rsidRPr="008708CD">
        <w:rPr>
          <w:rFonts w:eastAsia="SimSun"/>
          <w:b/>
          <w:bCs/>
          <w:kern w:val="24"/>
          <w:sz w:val="24"/>
          <w:lang w:eastAsia="zh-CN"/>
        </w:rPr>
        <w:t>条采取支助行动，</w:t>
      </w:r>
      <w:r w:rsidR="00A24D84">
        <w:rPr>
          <w:rFonts w:eastAsia="SimSun" w:hint="eastAsia"/>
          <w:b/>
          <w:bCs/>
          <w:kern w:val="24"/>
          <w:sz w:val="24"/>
          <w:lang w:eastAsia="zh-CN"/>
        </w:rPr>
        <w:t>改变激励措施的规模</w:t>
      </w:r>
      <w:r w:rsidRPr="008708CD">
        <w:rPr>
          <w:rFonts w:eastAsia="SimSun"/>
          <w:b/>
          <w:bCs/>
          <w:kern w:val="24"/>
          <w:sz w:val="24"/>
          <w:lang w:eastAsia="zh-CN"/>
        </w:rPr>
        <w:t>和调整激励措施</w:t>
      </w:r>
    </w:p>
    <w:p w14:paraId="65136C2C" w14:textId="50674BD7" w:rsidR="00362619" w:rsidRPr="008708CD" w:rsidRDefault="00362619">
      <w:pPr>
        <w:pStyle w:val="ListParagraph"/>
        <w:numPr>
          <w:ilvl w:val="0"/>
          <w:numId w:val="33"/>
        </w:numPr>
        <w:adjustRightInd w:val="0"/>
        <w:snapToGrid w:val="0"/>
        <w:spacing w:before="120" w:after="120" w:line="240" w:lineRule="atLeast"/>
        <w:ind w:left="0" w:firstLine="490"/>
        <w:contextualSpacing w:val="0"/>
        <w:rPr>
          <w:rFonts w:eastAsia="SimSun"/>
          <w:snapToGrid w:val="0"/>
          <w:kern w:val="22"/>
          <w:sz w:val="24"/>
          <w:lang w:eastAsia="zh-CN"/>
        </w:rPr>
      </w:pPr>
      <w:r w:rsidRPr="008708CD">
        <w:rPr>
          <w:rFonts w:eastAsia="KaiTi"/>
          <w:snapToGrid w:val="0"/>
          <w:kern w:val="22"/>
          <w:sz w:val="24"/>
          <w:lang w:eastAsia="zh-CN"/>
        </w:rPr>
        <w:t>表示赞赏地注意到</w:t>
      </w:r>
      <w:r w:rsidRPr="008708CD">
        <w:rPr>
          <w:rFonts w:eastAsia="SimSun"/>
          <w:snapToGrid w:val="0"/>
          <w:kern w:val="22"/>
          <w:sz w:val="24"/>
          <w:lang w:eastAsia="zh-CN"/>
        </w:rPr>
        <w:t>经济合作与发展组织环境政策委员会努力支持各国</w:t>
      </w:r>
      <w:r w:rsidR="00B5068B">
        <w:rPr>
          <w:rFonts w:eastAsia="SimSun" w:hint="eastAsia"/>
          <w:snapToGrid w:val="0"/>
          <w:kern w:val="22"/>
          <w:sz w:val="24"/>
          <w:lang w:eastAsia="zh-CN"/>
        </w:rPr>
        <w:t>扩大</w:t>
      </w:r>
      <w:r w:rsidRPr="008708CD">
        <w:rPr>
          <w:rFonts w:eastAsia="SimSun"/>
          <w:snapToGrid w:val="0"/>
          <w:kern w:val="22"/>
          <w:sz w:val="24"/>
          <w:lang w:eastAsia="zh-CN"/>
        </w:rPr>
        <w:t>和调整激励措施，特别是提供指导以查明和评估有害生物多样性的激励措施、</w:t>
      </w:r>
      <w:r w:rsidRPr="008708CD">
        <w:rPr>
          <w:rFonts w:eastAsia="SimSun"/>
          <w:sz w:val="24"/>
          <w:lang w:eastAsia="zh-CN"/>
        </w:rPr>
        <w:t>跟踪监测各种经济手段和生物多样性融资；使国家预算与气候、生物多样性和其他方面的环境目标以及生物多样性融资倡议的工作相一致</w:t>
      </w:r>
      <w:r w:rsidRPr="008708CD">
        <w:rPr>
          <w:rFonts w:eastAsia="SimSun"/>
          <w:snapToGrid w:val="0"/>
          <w:kern w:val="22"/>
          <w:sz w:val="24"/>
          <w:lang w:eastAsia="zh-CN"/>
        </w:rPr>
        <w:t>，并鼓励各组织继续和进一步加强这项工作</w:t>
      </w:r>
      <w:r w:rsidRPr="008708CD">
        <w:rPr>
          <w:rFonts w:eastAsia="SimSun"/>
          <w:iCs/>
          <w:snapToGrid w:val="0"/>
          <w:kern w:val="22"/>
          <w:sz w:val="24"/>
          <w:lang w:eastAsia="zh-CN"/>
        </w:rPr>
        <w:t>；</w:t>
      </w:r>
    </w:p>
    <w:p w14:paraId="3529C906" w14:textId="32AFB495" w:rsidR="00362619" w:rsidRPr="008708CD" w:rsidRDefault="00362619" w:rsidP="00362619">
      <w:pPr>
        <w:pStyle w:val="BodyText"/>
        <w:ind w:right="117" w:firstLine="0"/>
        <w:rPr>
          <w:rFonts w:eastAsia="SimSun"/>
          <w:b/>
          <w:bCs/>
          <w:iCs w:val="0"/>
          <w:sz w:val="24"/>
          <w:lang w:eastAsia="zh-CN"/>
        </w:rPr>
      </w:pPr>
      <w:r w:rsidRPr="008708CD">
        <w:rPr>
          <w:rFonts w:eastAsia="SimSun"/>
          <w:b/>
          <w:bCs/>
          <w:iCs w:val="0"/>
          <w:sz w:val="24"/>
          <w:lang w:eastAsia="zh-CN"/>
        </w:rPr>
        <w:t>全球生物多样性</w:t>
      </w:r>
      <w:r w:rsidR="002856F7">
        <w:rPr>
          <w:rFonts w:eastAsia="SimSun" w:hint="eastAsia"/>
          <w:b/>
          <w:bCs/>
          <w:iCs w:val="0"/>
          <w:sz w:val="24"/>
          <w:lang w:eastAsia="zh-CN"/>
        </w:rPr>
        <w:t>框架</w:t>
      </w:r>
      <w:r w:rsidRPr="008708CD">
        <w:rPr>
          <w:rFonts w:eastAsia="SimSun"/>
          <w:b/>
          <w:bCs/>
          <w:iCs w:val="0"/>
          <w:sz w:val="24"/>
          <w:lang w:eastAsia="zh-CN"/>
        </w:rPr>
        <w:t>基金</w:t>
      </w:r>
    </w:p>
    <w:p w14:paraId="1F11BA62" w14:textId="276DC018" w:rsidR="00362619" w:rsidRPr="008708CD" w:rsidRDefault="00362619">
      <w:pPr>
        <w:pStyle w:val="ListParagraph"/>
        <w:numPr>
          <w:ilvl w:val="0"/>
          <w:numId w:val="33"/>
        </w:numPr>
        <w:adjustRightInd w:val="0"/>
        <w:snapToGrid w:val="0"/>
        <w:spacing w:before="120" w:after="120" w:line="240" w:lineRule="atLeast"/>
        <w:ind w:left="0" w:firstLine="490"/>
        <w:contextualSpacing w:val="0"/>
        <w:rPr>
          <w:rFonts w:eastAsia="SimSun"/>
          <w:iCs/>
          <w:sz w:val="24"/>
          <w:lang w:eastAsia="zh-CN"/>
        </w:rPr>
      </w:pPr>
      <w:r w:rsidRPr="008708CD">
        <w:rPr>
          <w:rFonts w:eastAsia="KaiTi"/>
          <w:sz w:val="24"/>
          <w:lang w:eastAsia="zh-CN"/>
        </w:rPr>
        <w:t>确认</w:t>
      </w:r>
      <w:r w:rsidRPr="008708CD">
        <w:rPr>
          <w:rFonts w:eastAsia="SimSun"/>
          <w:sz w:val="24"/>
          <w:lang w:eastAsia="zh-CN"/>
        </w:rPr>
        <w:t>迫切需要增加国际生物多样性融资，并在</w:t>
      </w:r>
      <w:r w:rsidRPr="008708CD">
        <w:rPr>
          <w:rFonts w:eastAsia="SimSun"/>
          <w:sz w:val="24"/>
          <w:lang w:eastAsia="zh-CN"/>
        </w:rPr>
        <w:t>2023</w:t>
      </w:r>
      <w:r w:rsidRPr="008708CD">
        <w:rPr>
          <w:rFonts w:eastAsia="SimSun"/>
          <w:sz w:val="24"/>
          <w:lang w:eastAsia="zh-CN"/>
        </w:rPr>
        <w:t>年</w:t>
      </w:r>
      <w:r w:rsidR="007A49EF">
        <w:rPr>
          <w:rFonts w:eastAsia="SimSun" w:hint="eastAsia"/>
          <w:sz w:val="24"/>
          <w:lang w:eastAsia="zh-CN"/>
        </w:rPr>
        <w:t>为《昆明</w:t>
      </w:r>
      <w:r w:rsidR="007A49EF">
        <w:rPr>
          <w:rFonts w:eastAsia="SimSun" w:hint="eastAsia"/>
          <w:sz w:val="24"/>
          <w:lang w:eastAsia="zh-CN"/>
        </w:rPr>
        <w:t>-</w:t>
      </w:r>
      <w:r w:rsidR="007A49EF">
        <w:rPr>
          <w:rFonts w:eastAsia="SimSun" w:hint="eastAsia"/>
          <w:sz w:val="24"/>
          <w:lang w:eastAsia="zh-CN"/>
        </w:rPr>
        <w:t>蒙特利尔</w:t>
      </w:r>
      <w:r w:rsidR="002856F7">
        <w:rPr>
          <w:rFonts w:eastAsia="SimSun"/>
          <w:sz w:val="24"/>
          <w:lang w:eastAsia="zh-CN"/>
        </w:rPr>
        <w:t>全球生物多样性框架</w:t>
      </w:r>
      <w:r w:rsidR="007A49EF">
        <w:rPr>
          <w:rFonts w:eastAsia="SimSun" w:hint="eastAsia"/>
          <w:sz w:val="24"/>
          <w:lang w:eastAsia="zh-CN"/>
        </w:rPr>
        <w:t>》</w:t>
      </w:r>
      <w:r w:rsidR="00362D9B">
        <w:rPr>
          <w:rFonts w:eastAsia="SimSun" w:hint="eastAsia"/>
          <w:iCs/>
          <w:sz w:val="24"/>
          <w:lang w:eastAsia="zh-CN"/>
        </w:rPr>
        <w:t>专</w:t>
      </w:r>
      <w:r w:rsidR="007A49EF" w:rsidRPr="008708CD">
        <w:rPr>
          <w:rFonts w:eastAsia="SimSun"/>
          <w:sz w:val="24"/>
          <w:lang w:eastAsia="zh-CN"/>
        </w:rPr>
        <w:t>设</w:t>
      </w:r>
      <w:r w:rsidR="00362D9B">
        <w:rPr>
          <w:rFonts w:eastAsia="SimSun" w:hint="eastAsia"/>
          <w:iCs/>
          <w:sz w:val="24"/>
          <w:lang w:eastAsia="zh-CN"/>
        </w:rPr>
        <w:t>一个</w:t>
      </w:r>
      <w:r w:rsidR="00362D9B" w:rsidRPr="00F515D5">
        <w:rPr>
          <w:rFonts w:eastAsia="SimSun" w:hint="eastAsia"/>
          <w:sz w:val="24"/>
          <w:lang w:eastAsia="zh-CN"/>
        </w:rPr>
        <w:t>便于</w:t>
      </w:r>
      <w:r w:rsidR="00362D9B">
        <w:rPr>
          <w:rFonts w:eastAsia="SimSun" w:hint="eastAsia"/>
          <w:iCs/>
          <w:sz w:val="24"/>
          <w:lang w:eastAsia="zh-CN"/>
        </w:rPr>
        <w:t>利用的</w:t>
      </w:r>
      <w:r w:rsidR="002856F7">
        <w:rPr>
          <w:rFonts w:eastAsia="SimSun"/>
          <w:sz w:val="24"/>
          <w:lang w:eastAsia="zh-CN"/>
        </w:rPr>
        <w:t>基金</w:t>
      </w:r>
      <w:r w:rsidRPr="008708CD">
        <w:rPr>
          <w:rFonts w:eastAsia="SimSun"/>
          <w:sz w:val="24"/>
          <w:lang w:eastAsia="zh-CN"/>
        </w:rPr>
        <w:t>，从所有来源迅速调动和分配</w:t>
      </w:r>
      <w:r w:rsidR="00362D9B">
        <w:rPr>
          <w:rFonts w:eastAsia="SimSun" w:hint="eastAsia"/>
          <w:iCs/>
          <w:sz w:val="24"/>
          <w:lang w:eastAsia="zh-CN"/>
        </w:rPr>
        <w:t>与</w:t>
      </w:r>
      <w:r w:rsidR="00362D9B">
        <w:rPr>
          <w:rFonts w:eastAsia="SimSun" w:hint="eastAsia"/>
          <w:sz w:val="24"/>
          <w:lang w:eastAsia="zh-CN"/>
        </w:rPr>
        <w:t>《</w:t>
      </w:r>
      <w:r w:rsidR="00362D9B" w:rsidRPr="008708CD">
        <w:rPr>
          <w:rFonts w:eastAsia="SimSun"/>
          <w:sz w:val="24"/>
          <w:lang w:eastAsia="zh-CN"/>
        </w:rPr>
        <w:t>框架</w:t>
      </w:r>
      <w:r w:rsidR="00362D9B">
        <w:rPr>
          <w:rFonts w:eastAsia="SimSun" w:hint="eastAsia"/>
          <w:sz w:val="24"/>
          <w:lang w:eastAsia="zh-CN"/>
        </w:rPr>
        <w:t>》</w:t>
      </w:r>
      <w:r w:rsidR="00362D9B">
        <w:rPr>
          <w:rFonts w:eastAsia="SimSun" w:hint="eastAsia"/>
          <w:iCs/>
          <w:sz w:val="24"/>
          <w:lang w:eastAsia="zh-CN"/>
        </w:rPr>
        <w:t>雄心</w:t>
      </w:r>
      <w:r w:rsidR="00362D9B">
        <w:rPr>
          <w:rFonts w:eastAsia="SimSun" w:hint="eastAsia"/>
          <w:iCs/>
          <w:sz w:val="24"/>
          <w:lang w:eastAsia="zh-CN"/>
        </w:rPr>
        <w:t>相称的</w:t>
      </w:r>
      <w:r w:rsidRPr="008708CD">
        <w:rPr>
          <w:rFonts w:eastAsia="SimSun"/>
          <w:sz w:val="24"/>
          <w:lang w:eastAsia="zh-CN"/>
        </w:rPr>
        <w:t>新的和额外资源</w:t>
      </w:r>
      <w:r w:rsidRPr="008708CD">
        <w:rPr>
          <w:rFonts w:eastAsia="SimSun"/>
          <w:sz w:val="24"/>
          <w:lang w:eastAsia="zh-CN"/>
        </w:rPr>
        <w:t>;</w:t>
      </w:r>
    </w:p>
    <w:p w14:paraId="0627F4DB" w14:textId="4F8B07A8" w:rsidR="00362619" w:rsidRPr="008708CD" w:rsidRDefault="00362619">
      <w:pPr>
        <w:pStyle w:val="ListParagraph"/>
        <w:numPr>
          <w:ilvl w:val="0"/>
          <w:numId w:val="33"/>
        </w:numPr>
        <w:adjustRightInd w:val="0"/>
        <w:snapToGrid w:val="0"/>
        <w:spacing w:before="120" w:after="120" w:line="240" w:lineRule="atLeast"/>
        <w:ind w:left="0" w:firstLine="490"/>
        <w:contextualSpacing w:val="0"/>
        <w:rPr>
          <w:rFonts w:eastAsia="SimSun"/>
          <w:iCs/>
          <w:sz w:val="24"/>
          <w:lang w:eastAsia="zh-CN"/>
        </w:rPr>
      </w:pPr>
      <w:r w:rsidRPr="008708CD">
        <w:rPr>
          <w:rFonts w:eastAsia="SimSun"/>
          <w:sz w:val="24"/>
          <w:lang w:eastAsia="zh-CN"/>
        </w:rPr>
        <w:t xml:space="preserve"> </w:t>
      </w:r>
      <w:r w:rsidRPr="008708CD">
        <w:rPr>
          <w:rFonts w:eastAsia="KaiTi"/>
          <w:sz w:val="24"/>
          <w:lang w:eastAsia="zh-CN"/>
        </w:rPr>
        <w:t>请</w:t>
      </w:r>
      <w:r w:rsidRPr="008708CD">
        <w:rPr>
          <w:rFonts w:eastAsia="SimSun"/>
          <w:sz w:val="24"/>
          <w:lang w:eastAsia="zh-CN"/>
        </w:rPr>
        <w:t>全球环境基金</w:t>
      </w:r>
      <w:r w:rsidR="002856F7">
        <w:rPr>
          <w:rFonts w:eastAsia="SimSun" w:hint="eastAsia"/>
          <w:sz w:val="24"/>
          <w:lang w:eastAsia="zh-CN"/>
        </w:rPr>
        <w:t>在</w:t>
      </w:r>
      <w:r w:rsidR="002856F7">
        <w:rPr>
          <w:rFonts w:eastAsia="SimSun" w:hint="eastAsia"/>
          <w:sz w:val="24"/>
          <w:lang w:eastAsia="zh-CN"/>
        </w:rPr>
        <w:t>2</w:t>
      </w:r>
      <w:r w:rsidR="002856F7">
        <w:rPr>
          <w:rFonts w:eastAsia="SimSun"/>
          <w:sz w:val="24"/>
          <w:lang w:eastAsia="zh-CN"/>
        </w:rPr>
        <w:t>023</w:t>
      </w:r>
      <w:r w:rsidR="002856F7">
        <w:rPr>
          <w:rFonts w:eastAsia="SimSun" w:hint="eastAsia"/>
          <w:sz w:val="24"/>
          <w:lang w:eastAsia="zh-CN"/>
        </w:rPr>
        <w:t>年</w:t>
      </w:r>
      <w:r w:rsidRPr="008708CD">
        <w:rPr>
          <w:rFonts w:eastAsia="SimSun"/>
          <w:sz w:val="24"/>
          <w:lang w:eastAsia="zh-CN"/>
        </w:rPr>
        <w:t>设立一个</w:t>
      </w:r>
      <w:r w:rsidR="002856F7">
        <w:rPr>
          <w:rFonts w:eastAsia="SimSun"/>
          <w:sz w:val="24"/>
          <w:lang w:eastAsia="zh-CN"/>
        </w:rPr>
        <w:t>全球生物多样性框架基金</w:t>
      </w:r>
      <w:r w:rsidR="00FC3615">
        <w:rPr>
          <w:rFonts w:eastAsia="SimSun" w:hint="eastAsia"/>
          <w:sz w:val="24"/>
          <w:lang w:eastAsia="zh-CN"/>
        </w:rPr>
        <w:t>，</w:t>
      </w:r>
      <w:r w:rsidR="00362D9B">
        <w:rPr>
          <w:rFonts w:eastAsia="SimSun" w:hint="eastAsia"/>
          <w:iCs/>
          <w:sz w:val="24"/>
          <w:lang w:eastAsia="zh-CN"/>
        </w:rPr>
        <w:t>基金</w:t>
      </w:r>
      <w:r w:rsidR="00A82448">
        <w:rPr>
          <w:rFonts w:eastAsia="SimSun" w:hint="eastAsia"/>
          <w:iCs/>
          <w:sz w:val="24"/>
          <w:lang w:eastAsia="zh-CN"/>
        </w:rPr>
        <w:t>将</w:t>
      </w:r>
      <w:r w:rsidR="00362D9B">
        <w:rPr>
          <w:rFonts w:eastAsia="SimSun" w:hint="eastAsia"/>
          <w:iCs/>
          <w:sz w:val="24"/>
          <w:lang w:eastAsia="zh-CN"/>
        </w:rPr>
        <w:t>运作</w:t>
      </w:r>
      <w:r w:rsidR="00FC3615">
        <w:rPr>
          <w:rFonts w:eastAsia="SimSun" w:hint="eastAsia"/>
          <w:sz w:val="24"/>
          <w:lang w:eastAsia="zh-CN"/>
        </w:rPr>
        <w:t>至</w:t>
      </w:r>
      <w:r w:rsidR="00FC3615">
        <w:rPr>
          <w:rFonts w:eastAsia="SimSun" w:hint="eastAsia"/>
          <w:sz w:val="24"/>
          <w:lang w:eastAsia="zh-CN"/>
        </w:rPr>
        <w:t>2</w:t>
      </w:r>
      <w:r w:rsidR="00FC3615">
        <w:rPr>
          <w:rFonts w:eastAsia="SimSun"/>
          <w:sz w:val="24"/>
          <w:lang w:eastAsia="zh-CN"/>
        </w:rPr>
        <w:t>030</w:t>
      </w:r>
      <w:r w:rsidR="00FC3615">
        <w:rPr>
          <w:rFonts w:eastAsia="SimSun" w:hint="eastAsia"/>
          <w:sz w:val="24"/>
          <w:lang w:eastAsia="zh-CN"/>
        </w:rPr>
        <w:t>年</w:t>
      </w:r>
      <w:r w:rsidRPr="008708CD">
        <w:rPr>
          <w:rFonts w:eastAsia="SimSun"/>
          <w:sz w:val="24"/>
          <w:lang w:eastAsia="zh-CN"/>
        </w:rPr>
        <w:t>，</w:t>
      </w:r>
      <w:r w:rsidR="00FC3615">
        <w:rPr>
          <w:rFonts w:eastAsia="SimSun" w:hint="eastAsia"/>
          <w:sz w:val="24"/>
          <w:lang w:eastAsia="zh-CN"/>
        </w:rPr>
        <w:t>除非缔约方大会另有决定，</w:t>
      </w:r>
      <w:r w:rsidR="00A82448">
        <w:rPr>
          <w:rFonts w:eastAsia="SimSun" w:hint="eastAsia"/>
          <w:iCs/>
          <w:sz w:val="24"/>
          <w:lang w:eastAsia="zh-CN"/>
        </w:rPr>
        <w:t>以期</w:t>
      </w:r>
      <w:r w:rsidR="00FC3615">
        <w:rPr>
          <w:rFonts w:eastAsia="SimSun" w:hint="eastAsia"/>
          <w:sz w:val="24"/>
          <w:lang w:eastAsia="zh-CN"/>
        </w:rPr>
        <w:t>支持执行《昆明</w:t>
      </w:r>
      <w:r w:rsidR="00FC3615">
        <w:rPr>
          <w:rFonts w:eastAsia="SimSun" w:hint="eastAsia"/>
          <w:sz w:val="24"/>
          <w:lang w:eastAsia="zh-CN"/>
        </w:rPr>
        <w:t>-</w:t>
      </w:r>
      <w:r w:rsidR="00FC3615">
        <w:rPr>
          <w:rFonts w:eastAsia="SimSun" w:hint="eastAsia"/>
          <w:sz w:val="24"/>
          <w:lang w:eastAsia="zh-CN"/>
        </w:rPr>
        <w:t>蒙特利尔全球生物多样性框架》，</w:t>
      </w:r>
      <w:r w:rsidR="002856F7">
        <w:rPr>
          <w:rFonts w:eastAsia="SimSun" w:hint="eastAsia"/>
          <w:sz w:val="24"/>
          <w:lang w:eastAsia="zh-CN"/>
        </w:rPr>
        <w:t>补充</w:t>
      </w:r>
      <w:r w:rsidRPr="008708CD">
        <w:rPr>
          <w:rFonts w:eastAsia="SimSun"/>
          <w:sz w:val="24"/>
          <w:lang w:eastAsia="zh-CN"/>
        </w:rPr>
        <w:t>现有支助</w:t>
      </w:r>
      <w:r w:rsidR="007A49EF">
        <w:rPr>
          <w:rFonts w:eastAsia="SimSun" w:hint="eastAsia"/>
          <w:sz w:val="24"/>
          <w:lang w:eastAsia="zh-CN"/>
        </w:rPr>
        <w:t>，</w:t>
      </w:r>
      <w:r w:rsidRPr="008708CD">
        <w:rPr>
          <w:rFonts w:eastAsia="SimSun"/>
          <w:sz w:val="24"/>
          <w:lang w:eastAsia="zh-CN"/>
        </w:rPr>
        <w:t>扩大融资规模，确保</w:t>
      </w:r>
      <w:r w:rsidR="00FC3615">
        <w:rPr>
          <w:rFonts w:eastAsia="SimSun" w:hint="eastAsia"/>
          <w:sz w:val="24"/>
          <w:lang w:eastAsia="zh-CN"/>
        </w:rPr>
        <w:t>《</w:t>
      </w:r>
      <w:r w:rsidRPr="008708CD">
        <w:rPr>
          <w:rFonts w:eastAsia="SimSun"/>
          <w:sz w:val="24"/>
          <w:lang w:eastAsia="zh-CN"/>
        </w:rPr>
        <w:t>框架</w:t>
      </w:r>
      <w:r w:rsidR="00FC3615">
        <w:rPr>
          <w:rFonts w:eastAsia="SimSun" w:hint="eastAsia"/>
          <w:sz w:val="24"/>
          <w:lang w:eastAsia="zh-CN"/>
        </w:rPr>
        <w:t>》</w:t>
      </w:r>
      <w:r w:rsidR="00FC3615" w:rsidRPr="008708CD">
        <w:rPr>
          <w:rFonts w:eastAsia="SimSun"/>
          <w:sz w:val="24"/>
          <w:lang w:eastAsia="zh-CN"/>
        </w:rPr>
        <w:t>及时执行</w:t>
      </w:r>
      <w:r w:rsidRPr="008708CD">
        <w:rPr>
          <w:rFonts w:eastAsia="SimSun"/>
          <w:sz w:val="24"/>
          <w:lang w:eastAsia="zh-CN"/>
        </w:rPr>
        <w:t>，同时考虑到</w:t>
      </w:r>
      <w:r w:rsidR="00FC3615">
        <w:rPr>
          <w:rFonts w:eastAsia="SimSun" w:hint="eastAsia"/>
          <w:sz w:val="24"/>
          <w:lang w:eastAsia="zh-CN"/>
        </w:rPr>
        <w:t>资金必须</w:t>
      </w:r>
      <w:r w:rsidRPr="008708CD">
        <w:rPr>
          <w:rFonts w:eastAsia="SimSun"/>
          <w:sz w:val="24"/>
          <w:lang w:eastAsia="zh-CN"/>
        </w:rPr>
        <w:t>充足、可预测</w:t>
      </w:r>
      <w:r w:rsidR="00FC3615">
        <w:rPr>
          <w:rFonts w:eastAsia="SimSun" w:hint="eastAsia"/>
          <w:sz w:val="24"/>
          <w:lang w:eastAsia="zh-CN"/>
        </w:rPr>
        <w:t>、</w:t>
      </w:r>
      <w:r w:rsidRPr="008708CD">
        <w:rPr>
          <w:rFonts w:eastAsia="SimSun"/>
          <w:sz w:val="24"/>
          <w:lang w:eastAsia="zh-CN"/>
        </w:rPr>
        <w:t>及时流动；</w:t>
      </w:r>
      <w:r w:rsidR="007A49EF">
        <w:rPr>
          <w:rFonts w:eastAsia="SimSun" w:hint="eastAsia"/>
          <w:sz w:val="24"/>
          <w:lang w:eastAsia="zh-CN"/>
        </w:rPr>
        <w:t xml:space="preserve"> </w:t>
      </w:r>
      <w:r w:rsidR="00FC3615">
        <w:rPr>
          <w:rFonts w:eastAsia="SimSun"/>
          <w:sz w:val="24"/>
          <w:lang w:eastAsia="zh-CN"/>
        </w:rPr>
        <w:t xml:space="preserve"> </w:t>
      </w:r>
    </w:p>
    <w:p w14:paraId="45E93253" w14:textId="39EB3AA3" w:rsidR="00362619" w:rsidRPr="008708CD" w:rsidRDefault="00FC3615">
      <w:pPr>
        <w:pStyle w:val="ListParagraph"/>
        <w:numPr>
          <w:ilvl w:val="0"/>
          <w:numId w:val="33"/>
        </w:numPr>
        <w:adjustRightInd w:val="0"/>
        <w:snapToGrid w:val="0"/>
        <w:spacing w:before="120" w:after="120" w:line="240" w:lineRule="atLeast"/>
        <w:ind w:left="0" w:firstLine="490"/>
        <w:contextualSpacing w:val="0"/>
        <w:rPr>
          <w:rFonts w:eastAsia="SimSun"/>
          <w:iCs/>
          <w:sz w:val="24"/>
          <w:lang w:eastAsia="zh-CN"/>
        </w:rPr>
      </w:pPr>
      <w:r w:rsidRPr="00FC3615">
        <w:rPr>
          <w:rFonts w:eastAsia="KaiTi" w:hint="eastAsia"/>
          <w:sz w:val="24"/>
          <w:lang w:eastAsia="zh-CN"/>
        </w:rPr>
        <w:t>又</w:t>
      </w:r>
      <w:r w:rsidR="00362619" w:rsidRPr="008708CD">
        <w:rPr>
          <w:rFonts w:eastAsia="KaiTi"/>
          <w:sz w:val="24"/>
          <w:lang w:eastAsia="zh-CN"/>
        </w:rPr>
        <w:t>请</w:t>
      </w:r>
      <w:r w:rsidR="00362619" w:rsidRPr="008708CD">
        <w:rPr>
          <w:rFonts w:eastAsia="SimSun"/>
          <w:sz w:val="24"/>
          <w:lang w:eastAsia="zh-CN"/>
        </w:rPr>
        <w:t>全球环境基金</w:t>
      </w:r>
      <w:r>
        <w:rPr>
          <w:rFonts w:eastAsia="SimSun" w:hint="eastAsia"/>
          <w:sz w:val="24"/>
          <w:lang w:eastAsia="zh-CN"/>
        </w:rPr>
        <w:t>拟定</w:t>
      </w:r>
      <w:r w:rsidR="00362619" w:rsidRPr="008708CD">
        <w:rPr>
          <w:rFonts w:eastAsia="SimSun"/>
          <w:sz w:val="24"/>
          <w:lang w:eastAsia="zh-CN"/>
        </w:rPr>
        <w:t>一份</w:t>
      </w:r>
      <w:r>
        <w:rPr>
          <w:rFonts w:eastAsia="SimSun" w:hint="eastAsia"/>
          <w:sz w:val="24"/>
          <w:lang w:eastAsia="zh-CN"/>
        </w:rPr>
        <w:t>关于</w:t>
      </w:r>
      <w:r w:rsidR="00362619" w:rsidRPr="008708CD">
        <w:rPr>
          <w:rFonts w:eastAsia="SimSun"/>
          <w:sz w:val="24"/>
          <w:lang w:eastAsia="zh-CN"/>
        </w:rPr>
        <w:t>核准设立一个</w:t>
      </w:r>
      <w:r>
        <w:rPr>
          <w:rFonts w:eastAsia="SimSun" w:hint="eastAsia"/>
          <w:sz w:val="24"/>
          <w:lang w:eastAsia="zh-CN"/>
        </w:rPr>
        <w:t>拥有自身</w:t>
      </w:r>
      <w:r w:rsidR="00362619" w:rsidRPr="008708CD">
        <w:rPr>
          <w:rFonts w:eastAsia="SimSun"/>
          <w:sz w:val="24"/>
          <w:lang w:eastAsia="zh-CN"/>
        </w:rPr>
        <w:t>公平治理机制</w:t>
      </w:r>
      <w:r w:rsidR="002D17B2">
        <w:rPr>
          <w:rFonts w:eastAsia="SimSun" w:hint="eastAsia"/>
          <w:sz w:val="24"/>
          <w:lang w:eastAsia="zh-CN"/>
        </w:rPr>
        <w:t>、</w:t>
      </w:r>
      <w:r w:rsidR="00362619" w:rsidRPr="008708CD">
        <w:rPr>
          <w:rFonts w:eastAsia="SimSun"/>
          <w:sz w:val="24"/>
          <w:lang w:eastAsia="zh-CN"/>
        </w:rPr>
        <w:t>专用于支持</w:t>
      </w:r>
      <w:r>
        <w:rPr>
          <w:rFonts w:eastAsia="SimSun" w:hint="eastAsia"/>
          <w:sz w:val="24"/>
          <w:lang w:eastAsia="zh-CN"/>
        </w:rPr>
        <w:t>《昆明</w:t>
      </w:r>
      <w:r>
        <w:rPr>
          <w:rFonts w:eastAsia="SimSun" w:hint="eastAsia"/>
          <w:sz w:val="24"/>
          <w:lang w:eastAsia="zh-CN"/>
        </w:rPr>
        <w:t>-</w:t>
      </w:r>
      <w:r>
        <w:rPr>
          <w:rFonts w:eastAsia="SimSun" w:hint="eastAsia"/>
          <w:sz w:val="24"/>
          <w:lang w:eastAsia="zh-CN"/>
        </w:rPr>
        <w:t>蒙特利尔</w:t>
      </w:r>
      <w:r w:rsidR="00362619" w:rsidRPr="008708CD">
        <w:rPr>
          <w:rFonts w:eastAsia="SimSun"/>
          <w:sz w:val="24"/>
          <w:lang w:eastAsia="zh-CN"/>
        </w:rPr>
        <w:t>全球生物多样性框架</w:t>
      </w:r>
      <w:r>
        <w:rPr>
          <w:rFonts w:eastAsia="SimSun" w:hint="eastAsia"/>
          <w:sz w:val="24"/>
          <w:lang w:eastAsia="zh-CN"/>
        </w:rPr>
        <w:t>》</w:t>
      </w:r>
      <w:r w:rsidR="00362619" w:rsidRPr="008708CD">
        <w:rPr>
          <w:rFonts w:eastAsia="SimSun"/>
          <w:sz w:val="24"/>
          <w:lang w:eastAsia="zh-CN"/>
        </w:rPr>
        <w:t>长期目标和行动目标的</w:t>
      </w:r>
      <w:r w:rsidR="002856F7">
        <w:rPr>
          <w:rFonts w:eastAsia="SimSun"/>
          <w:sz w:val="24"/>
          <w:lang w:eastAsia="zh-CN"/>
        </w:rPr>
        <w:t>全球生物多样性框架基金</w:t>
      </w:r>
      <w:r>
        <w:rPr>
          <w:rFonts w:eastAsia="SimSun" w:hint="eastAsia"/>
          <w:sz w:val="24"/>
          <w:lang w:eastAsia="zh-CN"/>
        </w:rPr>
        <w:t>的决定，</w:t>
      </w:r>
      <w:r w:rsidRPr="008708CD">
        <w:rPr>
          <w:rFonts w:eastAsia="SimSun"/>
          <w:sz w:val="24"/>
          <w:lang w:eastAsia="zh-CN"/>
        </w:rPr>
        <w:t>供理事会审议</w:t>
      </w:r>
      <w:r w:rsidR="00362619" w:rsidRPr="008708CD">
        <w:rPr>
          <w:rFonts w:eastAsia="SimSun"/>
          <w:sz w:val="24"/>
          <w:lang w:eastAsia="zh-CN"/>
        </w:rPr>
        <w:t>；</w:t>
      </w:r>
      <w:r w:rsidR="00362619" w:rsidRPr="008708CD">
        <w:rPr>
          <w:rFonts w:eastAsia="SimSun"/>
          <w:sz w:val="24"/>
          <w:lang w:eastAsia="zh-CN"/>
        </w:rPr>
        <w:t xml:space="preserve"> </w:t>
      </w:r>
    </w:p>
    <w:p w14:paraId="1E3C7FE8" w14:textId="1DC7466D" w:rsidR="00362619" w:rsidRPr="008708CD" w:rsidRDefault="002D17B2">
      <w:pPr>
        <w:pStyle w:val="ListParagraph"/>
        <w:numPr>
          <w:ilvl w:val="0"/>
          <w:numId w:val="33"/>
        </w:numPr>
        <w:adjustRightInd w:val="0"/>
        <w:snapToGrid w:val="0"/>
        <w:spacing w:before="120" w:after="120" w:line="240" w:lineRule="atLeast"/>
        <w:ind w:left="0" w:firstLine="490"/>
        <w:contextualSpacing w:val="0"/>
        <w:rPr>
          <w:rFonts w:eastAsia="SimSun"/>
          <w:iCs/>
          <w:sz w:val="24"/>
          <w:lang w:eastAsia="zh-CN"/>
        </w:rPr>
      </w:pPr>
      <w:r w:rsidRPr="002D17B2">
        <w:rPr>
          <w:rFonts w:eastAsia="KaiTi" w:hint="eastAsia"/>
          <w:sz w:val="24"/>
          <w:lang w:eastAsia="zh-CN"/>
        </w:rPr>
        <w:t>还</w:t>
      </w:r>
      <w:r w:rsidR="00362619" w:rsidRPr="008708CD">
        <w:rPr>
          <w:rFonts w:eastAsia="KaiTi"/>
          <w:sz w:val="24"/>
          <w:lang w:eastAsia="zh-CN"/>
        </w:rPr>
        <w:t>请</w:t>
      </w:r>
      <w:r w:rsidR="00362619" w:rsidRPr="008708CD">
        <w:rPr>
          <w:rFonts w:eastAsia="SimSun"/>
          <w:sz w:val="24"/>
          <w:lang w:eastAsia="zh-CN"/>
        </w:rPr>
        <w:t>全球环境基金推进必要的体制和治理安排，使</w:t>
      </w:r>
      <w:r w:rsidR="002856F7">
        <w:rPr>
          <w:rFonts w:eastAsia="SimSun"/>
          <w:sz w:val="24"/>
          <w:lang w:eastAsia="zh-CN"/>
        </w:rPr>
        <w:t>全球生物多样性</w:t>
      </w:r>
      <w:r>
        <w:rPr>
          <w:rFonts w:eastAsia="SimSun" w:hint="eastAsia"/>
          <w:sz w:val="24"/>
          <w:lang w:eastAsia="zh-CN"/>
        </w:rPr>
        <w:t>框架</w:t>
      </w:r>
      <w:r w:rsidR="002856F7">
        <w:rPr>
          <w:rFonts w:eastAsia="SimSun"/>
          <w:sz w:val="24"/>
          <w:lang w:eastAsia="zh-CN"/>
        </w:rPr>
        <w:t>基金</w:t>
      </w:r>
      <w:r w:rsidR="00362619" w:rsidRPr="008708CD">
        <w:rPr>
          <w:rFonts w:eastAsia="SimSun"/>
          <w:sz w:val="24"/>
          <w:lang w:eastAsia="zh-CN"/>
        </w:rPr>
        <w:t>除官方发展援助外，还能从所有来源获得资金</w:t>
      </w:r>
      <w:r w:rsidR="00362619" w:rsidRPr="008708CD">
        <w:rPr>
          <w:rFonts w:eastAsia="SimSun"/>
          <w:sz w:val="24"/>
          <w:lang w:eastAsia="zh-CN"/>
        </w:rPr>
        <w:t xml:space="preserve">;  </w:t>
      </w:r>
    </w:p>
    <w:p w14:paraId="1203B463" w14:textId="2218F5BA" w:rsidR="00362619" w:rsidRPr="008708CD" w:rsidRDefault="00362619">
      <w:pPr>
        <w:pStyle w:val="BodyText"/>
        <w:numPr>
          <w:ilvl w:val="0"/>
          <w:numId w:val="33"/>
        </w:numPr>
        <w:suppressLineNumbers/>
        <w:suppressAutoHyphens/>
        <w:overflowPunct w:val="0"/>
        <w:autoSpaceDE w:val="0"/>
        <w:autoSpaceDN w:val="0"/>
        <w:adjustRightInd w:val="0"/>
        <w:snapToGrid w:val="0"/>
        <w:spacing w:line="240" w:lineRule="atLeast"/>
        <w:ind w:left="0" w:firstLine="490"/>
        <w:rPr>
          <w:rFonts w:eastAsia="SimSun"/>
          <w:iCs w:val="0"/>
          <w:sz w:val="24"/>
          <w:lang w:eastAsia="zh-CN"/>
        </w:rPr>
      </w:pPr>
      <w:r w:rsidRPr="008708CD">
        <w:rPr>
          <w:rFonts w:eastAsia="KaiTi"/>
          <w:iCs w:val="0"/>
          <w:sz w:val="24"/>
          <w:lang w:eastAsia="zh-CN"/>
        </w:rPr>
        <w:lastRenderedPageBreak/>
        <w:t>请</w:t>
      </w:r>
      <w:r w:rsidRPr="008708CD">
        <w:rPr>
          <w:rFonts w:eastAsia="SimSun"/>
          <w:iCs w:val="0"/>
          <w:sz w:val="24"/>
          <w:lang w:eastAsia="zh-CN"/>
        </w:rPr>
        <w:t>全球环境基金设计和实施一个</w:t>
      </w:r>
      <w:r w:rsidR="00A82448">
        <w:rPr>
          <w:rFonts w:eastAsia="SimSun" w:hint="eastAsia"/>
          <w:iCs w:val="0"/>
          <w:sz w:val="24"/>
          <w:lang w:eastAsia="zh-CN"/>
        </w:rPr>
        <w:t>具有</w:t>
      </w:r>
      <w:r w:rsidR="00A82448" w:rsidRPr="008708CD">
        <w:rPr>
          <w:rFonts w:eastAsia="SimSun"/>
          <w:iCs w:val="0"/>
          <w:sz w:val="24"/>
          <w:lang w:eastAsia="zh-CN"/>
        </w:rPr>
        <w:t>简单有效</w:t>
      </w:r>
      <w:r w:rsidRPr="008708CD">
        <w:rPr>
          <w:rFonts w:eastAsia="SimSun"/>
          <w:iCs w:val="0"/>
          <w:sz w:val="24"/>
          <w:lang w:eastAsia="zh-CN"/>
        </w:rPr>
        <w:t>申请和核准程序的项目周期，方便有效获取</w:t>
      </w:r>
      <w:r w:rsidR="002856F7">
        <w:rPr>
          <w:rFonts w:eastAsia="SimSun"/>
          <w:iCs w:val="0"/>
          <w:sz w:val="24"/>
          <w:lang w:eastAsia="zh-CN"/>
        </w:rPr>
        <w:t>全球生物多样性框架基金</w:t>
      </w:r>
      <w:r w:rsidRPr="008708CD">
        <w:rPr>
          <w:rFonts w:eastAsia="SimSun"/>
          <w:iCs w:val="0"/>
          <w:sz w:val="24"/>
          <w:lang w:eastAsia="zh-CN"/>
        </w:rPr>
        <w:t>的资源；</w:t>
      </w:r>
    </w:p>
    <w:p w14:paraId="332BE9EC" w14:textId="3297B338" w:rsidR="00362619" w:rsidRPr="008708CD" w:rsidRDefault="00362619">
      <w:pPr>
        <w:pStyle w:val="BodyText"/>
        <w:numPr>
          <w:ilvl w:val="0"/>
          <w:numId w:val="33"/>
        </w:numPr>
        <w:suppressLineNumbers/>
        <w:suppressAutoHyphens/>
        <w:overflowPunct w:val="0"/>
        <w:autoSpaceDE w:val="0"/>
        <w:autoSpaceDN w:val="0"/>
        <w:adjustRightInd w:val="0"/>
        <w:snapToGrid w:val="0"/>
        <w:spacing w:line="240" w:lineRule="atLeast"/>
        <w:ind w:left="0" w:firstLine="490"/>
        <w:rPr>
          <w:rFonts w:eastAsia="SimSun"/>
          <w:iCs w:val="0"/>
          <w:sz w:val="24"/>
          <w:lang w:eastAsia="zh-CN"/>
        </w:rPr>
      </w:pPr>
      <w:r w:rsidRPr="008708CD">
        <w:rPr>
          <w:rFonts w:eastAsia="KaiTi"/>
          <w:iCs w:val="0"/>
          <w:sz w:val="24"/>
          <w:lang w:eastAsia="zh-CN"/>
        </w:rPr>
        <w:t>促请</w:t>
      </w:r>
      <w:r w:rsidRPr="008708CD">
        <w:rPr>
          <w:rFonts w:eastAsia="SimSun"/>
          <w:iCs w:val="0"/>
          <w:sz w:val="24"/>
          <w:lang w:eastAsia="zh-CN"/>
        </w:rPr>
        <w:t>全球环境基金</w:t>
      </w:r>
      <w:r w:rsidR="003454DA">
        <w:rPr>
          <w:rFonts w:eastAsia="SimSun" w:hint="eastAsia"/>
          <w:iCs w:val="0"/>
          <w:sz w:val="24"/>
          <w:lang w:eastAsia="zh-CN"/>
        </w:rPr>
        <w:t>尽量</w:t>
      </w:r>
      <w:r w:rsidRPr="008708CD">
        <w:rPr>
          <w:rFonts w:eastAsia="SimSun"/>
          <w:iCs w:val="0"/>
          <w:sz w:val="24"/>
          <w:lang w:eastAsia="zh-CN"/>
        </w:rPr>
        <w:t>在理事会下届会议上核准这些决定，并</w:t>
      </w:r>
      <w:r w:rsidR="003454DA">
        <w:rPr>
          <w:rFonts w:eastAsia="SimSun" w:hint="eastAsia"/>
          <w:iCs w:val="0"/>
          <w:sz w:val="24"/>
          <w:lang w:eastAsia="zh-CN"/>
        </w:rPr>
        <w:t>尽量</w:t>
      </w:r>
      <w:r w:rsidRPr="008708CD">
        <w:rPr>
          <w:rFonts w:eastAsia="SimSun"/>
          <w:iCs w:val="0"/>
          <w:sz w:val="24"/>
          <w:lang w:eastAsia="zh-CN"/>
        </w:rPr>
        <w:t>在</w:t>
      </w:r>
      <w:r w:rsidRPr="008708CD">
        <w:rPr>
          <w:rFonts w:eastAsia="SimSun"/>
          <w:iCs w:val="0"/>
          <w:sz w:val="24"/>
          <w:lang w:eastAsia="zh-CN"/>
        </w:rPr>
        <w:t>2023</w:t>
      </w:r>
      <w:r w:rsidRPr="008708CD">
        <w:rPr>
          <w:rFonts w:eastAsia="SimSun"/>
          <w:iCs w:val="0"/>
          <w:sz w:val="24"/>
          <w:lang w:eastAsia="zh-CN"/>
        </w:rPr>
        <w:t>年大会下届会议上</w:t>
      </w:r>
      <w:r w:rsidR="003454DA">
        <w:rPr>
          <w:rFonts w:eastAsia="SimSun" w:hint="eastAsia"/>
          <w:iCs w:val="0"/>
          <w:sz w:val="24"/>
          <w:lang w:eastAsia="zh-CN"/>
        </w:rPr>
        <w:t>批准</w:t>
      </w:r>
      <w:r w:rsidRPr="008708CD">
        <w:rPr>
          <w:rFonts w:eastAsia="SimSun"/>
          <w:iCs w:val="0"/>
          <w:sz w:val="24"/>
          <w:lang w:eastAsia="zh-CN"/>
        </w:rPr>
        <w:t>这些决定</w:t>
      </w:r>
      <w:r w:rsidRPr="008708CD">
        <w:rPr>
          <w:rFonts w:eastAsia="SimSun"/>
          <w:iCs w:val="0"/>
          <w:sz w:val="24"/>
          <w:lang w:eastAsia="zh-CN"/>
        </w:rPr>
        <w:t>;</w:t>
      </w:r>
    </w:p>
    <w:p w14:paraId="36B9BFCD" w14:textId="00C32C3C" w:rsidR="00362619" w:rsidRPr="008708CD" w:rsidRDefault="00362619">
      <w:pPr>
        <w:pStyle w:val="BodyText"/>
        <w:numPr>
          <w:ilvl w:val="0"/>
          <w:numId w:val="33"/>
        </w:numPr>
        <w:suppressLineNumbers/>
        <w:suppressAutoHyphens/>
        <w:overflowPunct w:val="0"/>
        <w:autoSpaceDE w:val="0"/>
        <w:autoSpaceDN w:val="0"/>
        <w:adjustRightInd w:val="0"/>
        <w:snapToGrid w:val="0"/>
        <w:spacing w:line="240" w:lineRule="atLeast"/>
        <w:ind w:left="0" w:firstLine="490"/>
        <w:rPr>
          <w:rFonts w:eastAsia="SimSun"/>
          <w:iCs w:val="0"/>
          <w:sz w:val="24"/>
          <w:lang w:eastAsia="zh-CN"/>
        </w:rPr>
      </w:pPr>
      <w:r w:rsidRPr="008708CD">
        <w:rPr>
          <w:rFonts w:eastAsia="KaiTi"/>
          <w:iCs w:val="0"/>
          <w:sz w:val="24"/>
          <w:lang w:eastAsia="zh-CN"/>
        </w:rPr>
        <w:t>呼吁</w:t>
      </w:r>
      <w:r w:rsidRPr="008708CD">
        <w:rPr>
          <w:rFonts w:eastAsia="SimSun"/>
          <w:iCs w:val="0"/>
          <w:sz w:val="24"/>
          <w:lang w:eastAsia="zh-CN"/>
        </w:rPr>
        <w:t>根据</w:t>
      </w:r>
      <w:r w:rsidR="002D17B2">
        <w:rPr>
          <w:rFonts w:eastAsia="SimSun" w:hint="eastAsia"/>
          <w:iCs w:val="0"/>
          <w:sz w:val="24"/>
          <w:lang w:eastAsia="zh-CN"/>
        </w:rPr>
        <w:t>《昆明</w:t>
      </w:r>
      <w:r w:rsidR="002D17B2">
        <w:rPr>
          <w:rFonts w:eastAsia="SimSun" w:hint="eastAsia"/>
          <w:iCs w:val="0"/>
          <w:sz w:val="24"/>
          <w:lang w:eastAsia="zh-CN"/>
        </w:rPr>
        <w:t>-</w:t>
      </w:r>
      <w:r w:rsidR="002D17B2">
        <w:rPr>
          <w:rFonts w:eastAsia="SimSun" w:hint="eastAsia"/>
          <w:iCs w:val="0"/>
          <w:sz w:val="24"/>
          <w:lang w:eastAsia="zh-CN"/>
        </w:rPr>
        <w:t>蒙特利尔全球生物多样性</w:t>
      </w:r>
      <w:r w:rsidRPr="008708CD">
        <w:rPr>
          <w:rFonts w:eastAsia="SimSun"/>
          <w:iCs w:val="0"/>
          <w:sz w:val="24"/>
          <w:lang w:eastAsia="zh-CN"/>
        </w:rPr>
        <w:t>框架</w:t>
      </w:r>
      <w:r w:rsidR="002D17B2">
        <w:rPr>
          <w:rFonts w:eastAsia="SimSun" w:hint="eastAsia"/>
          <w:iCs w:val="0"/>
          <w:sz w:val="24"/>
          <w:lang w:eastAsia="zh-CN"/>
        </w:rPr>
        <w:t>》</w:t>
      </w:r>
      <w:r w:rsidRPr="008708CD">
        <w:rPr>
          <w:rFonts w:eastAsia="SimSun"/>
          <w:iCs w:val="0"/>
          <w:sz w:val="24"/>
          <w:lang w:eastAsia="zh-CN"/>
        </w:rPr>
        <w:t>行动目标</w:t>
      </w:r>
      <w:r w:rsidRPr="008708CD">
        <w:rPr>
          <w:rFonts w:eastAsia="SimSun"/>
          <w:iCs w:val="0"/>
          <w:sz w:val="24"/>
          <w:lang w:eastAsia="zh-CN"/>
        </w:rPr>
        <w:t>19</w:t>
      </w:r>
      <w:r w:rsidRPr="008708CD">
        <w:rPr>
          <w:rFonts w:eastAsia="SimSun"/>
          <w:iCs w:val="0"/>
          <w:sz w:val="24"/>
          <w:lang w:eastAsia="zh-CN"/>
        </w:rPr>
        <w:t>，立即从所有来源</w:t>
      </w:r>
      <w:r w:rsidR="00B124C5">
        <w:rPr>
          <w:rFonts w:eastAsia="SimSun" w:hint="eastAsia"/>
          <w:iCs w:val="0"/>
          <w:sz w:val="24"/>
          <w:lang w:eastAsia="zh-CN"/>
        </w:rPr>
        <w:t>调动</w:t>
      </w:r>
      <w:r w:rsidRPr="008708CD">
        <w:rPr>
          <w:rFonts w:eastAsia="SimSun"/>
          <w:iCs w:val="0"/>
          <w:sz w:val="24"/>
          <w:lang w:eastAsia="zh-CN"/>
        </w:rPr>
        <w:t>实质性捐助</w:t>
      </w:r>
      <w:r w:rsidR="00C60DE8">
        <w:rPr>
          <w:rFonts w:eastAsia="SimSun" w:hint="eastAsia"/>
          <w:iCs w:val="0"/>
          <w:sz w:val="24"/>
          <w:lang w:eastAsia="zh-CN"/>
        </w:rPr>
        <w:t>；</w:t>
      </w:r>
    </w:p>
    <w:p w14:paraId="0EFFF6BD" w14:textId="5A84B8CF" w:rsidR="00362619" w:rsidRPr="008708CD" w:rsidRDefault="00362619">
      <w:pPr>
        <w:pStyle w:val="BodyText"/>
        <w:numPr>
          <w:ilvl w:val="0"/>
          <w:numId w:val="33"/>
        </w:numPr>
        <w:suppressLineNumbers/>
        <w:suppressAutoHyphens/>
        <w:overflowPunct w:val="0"/>
        <w:autoSpaceDE w:val="0"/>
        <w:autoSpaceDN w:val="0"/>
        <w:adjustRightInd w:val="0"/>
        <w:snapToGrid w:val="0"/>
        <w:spacing w:line="240" w:lineRule="atLeast"/>
        <w:ind w:left="0" w:firstLine="490"/>
        <w:rPr>
          <w:rFonts w:eastAsia="SimSun"/>
          <w:iCs w:val="0"/>
          <w:sz w:val="24"/>
          <w:lang w:eastAsia="zh-CN"/>
        </w:rPr>
      </w:pPr>
      <w:r w:rsidRPr="008708CD">
        <w:rPr>
          <w:rFonts w:eastAsia="KaiTi"/>
          <w:iCs w:val="0"/>
          <w:sz w:val="24"/>
          <w:lang w:eastAsia="zh-CN"/>
        </w:rPr>
        <w:t>请</w:t>
      </w:r>
      <w:r w:rsidRPr="008708CD">
        <w:rPr>
          <w:rFonts w:eastAsia="SimSun"/>
          <w:iCs w:val="0"/>
          <w:sz w:val="24"/>
          <w:lang w:eastAsia="zh-CN"/>
        </w:rPr>
        <w:t>全球环境基金让所有多边开发银行和国际金融机构参与</w:t>
      </w:r>
      <w:r w:rsidR="002856F7">
        <w:rPr>
          <w:rFonts w:eastAsia="SimSun"/>
          <w:iCs w:val="0"/>
          <w:sz w:val="24"/>
          <w:lang w:eastAsia="zh-CN"/>
        </w:rPr>
        <w:t>全球生物多样性框架基金</w:t>
      </w:r>
      <w:r w:rsidRPr="008708CD">
        <w:rPr>
          <w:rFonts w:eastAsia="SimSun"/>
          <w:iCs w:val="0"/>
          <w:sz w:val="24"/>
          <w:lang w:eastAsia="zh-CN"/>
        </w:rPr>
        <w:t>的设计和运作，以便</w:t>
      </w:r>
      <w:r w:rsidR="00B124C5">
        <w:rPr>
          <w:rFonts w:eastAsia="SimSun" w:hint="eastAsia"/>
          <w:iCs w:val="0"/>
          <w:sz w:val="24"/>
          <w:lang w:eastAsia="zh-CN"/>
        </w:rPr>
        <w:t>为框架</w:t>
      </w:r>
      <w:r w:rsidRPr="008708CD">
        <w:rPr>
          <w:rFonts w:eastAsia="SimSun"/>
          <w:iCs w:val="0"/>
          <w:sz w:val="24"/>
          <w:lang w:eastAsia="zh-CN"/>
        </w:rPr>
        <w:t>基金</w:t>
      </w:r>
      <w:r w:rsidR="00B124C5">
        <w:rPr>
          <w:rFonts w:eastAsia="SimSun" w:hint="eastAsia"/>
          <w:iCs w:val="0"/>
          <w:sz w:val="24"/>
          <w:lang w:eastAsia="zh-CN"/>
        </w:rPr>
        <w:t>筹集更多</w:t>
      </w:r>
      <w:r w:rsidRPr="008708CD">
        <w:rPr>
          <w:rFonts w:eastAsia="SimSun"/>
          <w:iCs w:val="0"/>
          <w:sz w:val="24"/>
          <w:lang w:eastAsia="zh-CN"/>
        </w:rPr>
        <w:t>资源，并通过新的和现有的生物多样性</w:t>
      </w:r>
      <w:r w:rsidR="00B124C5">
        <w:rPr>
          <w:rFonts w:eastAsia="SimSun" w:hint="eastAsia"/>
          <w:iCs w:val="0"/>
          <w:sz w:val="24"/>
          <w:lang w:eastAsia="zh-CN"/>
        </w:rPr>
        <w:t>投资</w:t>
      </w:r>
      <w:r w:rsidRPr="008708CD">
        <w:rPr>
          <w:rFonts w:eastAsia="SimSun"/>
          <w:iCs w:val="0"/>
          <w:sz w:val="24"/>
          <w:lang w:eastAsia="zh-CN"/>
        </w:rPr>
        <w:t>组合输送这些资源，但需要与</w:t>
      </w:r>
      <w:r w:rsidR="002D17B2">
        <w:rPr>
          <w:rFonts w:eastAsia="SimSun" w:hint="eastAsia"/>
          <w:iCs w:val="0"/>
          <w:sz w:val="24"/>
          <w:lang w:eastAsia="zh-CN"/>
        </w:rPr>
        <w:t>《昆明</w:t>
      </w:r>
      <w:r w:rsidR="002D17B2">
        <w:rPr>
          <w:rFonts w:eastAsia="SimSun" w:hint="eastAsia"/>
          <w:iCs w:val="0"/>
          <w:sz w:val="24"/>
          <w:lang w:eastAsia="zh-CN"/>
        </w:rPr>
        <w:t>-</w:t>
      </w:r>
      <w:r w:rsidR="002D17B2">
        <w:rPr>
          <w:rFonts w:eastAsia="SimSun" w:hint="eastAsia"/>
          <w:iCs w:val="0"/>
          <w:sz w:val="24"/>
          <w:lang w:eastAsia="zh-CN"/>
        </w:rPr>
        <w:t>蒙特利尔</w:t>
      </w:r>
      <w:r w:rsidRPr="008708CD">
        <w:rPr>
          <w:rFonts w:eastAsia="SimSun"/>
          <w:iCs w:val="0"/>
          <w:sz w:val="24"/>
          <w:lang w:eastAsia="zh-CN"/>
        </w:rPr>
        <w:t>全球生物多样性框架</w:t>
      </w:r>
      <w:r w:rsidR="002D17B2">
        <w:rPr>
          <w:rFonts w:eastAsia="SimSun" w:hint="eastAsia"/>
          <w:iCs w:val="0"/>
          <w:sz w:val="24"/>
          <w:lang w:eastAsia="zh-CN"/>
        </w:rPr>
        <w:t>》</w:t>
      </w:r>
      <w:r w:rsidRPr="008708CD">
        <w:rPr>
          <w:rFonts w:eastAsia="SimSun"/>
          <w:iCs w:val="0"/>
          <w:sz w:val="24"/>
          <w:lang w:eastAsia="zh-CN"/>
        </w:rPr>
        <w:t>的长期目标和行动目标保持一致；</w:t>
      </w:r>
    </w:p>
    <w:p w14:paraId="0CA96D48" w14:textId="30B2D430" w:rsidR="00362619" w:rsidRDefault="002D17B2">
      <w:pPr>
        <w:pStyle w:val="BodyText"/>
        <w:numPr>
          <w:ilvl w:val="0"/>
          <w:numId w:val="33"/>
        </w:numPr>
        <w:suppressLineNumbers/>
        <w:suppressAutoHyphens/>
        <w:overflowPunct w:val="0"/>
        <w:autoSpaceDE w:val="0"/>
        <w:autoSpaceDN w:val="0"/>
        <w:adjustRightInd w:val="0"/>
        <w:snapToGrid w:val="0"/>
        <w:spacing w:line="240" w:lineRule="atLeast"/>
        <w:ind w:left="0" w:firstLine="490"/>
        <w:rPr>
          <w:rFonts w:eastAsia="SimSun"/>
          <w:iCs w:val="0"/>
          <w:sz w:val="24"/>
          <w:lang w:eastAsia="zh-CN"/>
        </w:rPr>
      </w:pPr>
      <w:r w:rsidRPr="002D17B2">
        <w:rPr>
          <w:rFonts w:eastAsia="KaiTi" w:hint="eastAsia"/>
          <w:iCs w:val="0"/>
          <w:sz w:val="24"/>
          <w:lang w:eastAsia="zh-CN"/>
        </w:rPr>
        <w:t>又</w:t>
      </w:r>
      <w:r w:rsidR="00362619" w:rsidRPr="008708CD">
        <w:rPr>
          <w:rFonts w:eastAsia="KaiTi"/>
          <w:iCs w:val="0"/>
          <w:sz w:val="24"/>
          <w:lang w:eastAsia="zh-CN"/>
        </w:rPr>
        <w:t>请</w:t>
      </w:r>
      <w:r w:rsidR="00362619" w:rsidRPr="008708CD">
        <w:rPr>
          <w:rFonts w:eastAsia="SimSun"/>
          <w:iCs w:val="0"/>
          <w:sz w:val="24"/>
          <w:lang w:eastAsia="zh-CN"/>
        </w:rPr>
        <w:t>全球环境基金向缔约方大会今后会议报告</w:t>
      </w:r>
      <w:r w:rsidR="002856F7">
        <w:rPr>
          <w:rFonts w:eastAsia="SimSun"/>
          <w:iCs w:val="0"/>
          <w:sz w:val="24"/>
          <w:lang w:eastAsia="zh-CN"/>
        </w:rPr>
        <w:t>全球生物多样性框架基金</w:t>
      </w:r>
      <w:r w:rsidR="00362619" w:rsidRPr="008708CD">
        <w:rPr>
          <w:rFonts w:eastAsia="SimSun"/>
          <w:iCs w:val="0"/>
          <w:sz w:val="24"/>
          <w:lang w:eastAsia="zh-CN"/>
        </w:rPr>
        <w:t>的</w:t>
      </w:r>
      <w:r w:rsidR="00B124C5">
        <w:rPr>
          <w:rFonts w:eastAsia="SimSun" w:hint="eastAsia"/>
          <w:iCs w:val="0"/>
          <w:sz w:val="24"/>
          <w:lang w:eastAsia="zh-CN"/>
        </w:rPr>
        <w:t>设立进度</w:t>
      </w:r>
      <w:r w:rsidR="00362619" w:rsidRPr="008708CD">
        <w:rPr>
          <w:rFonts w:eastAsia="SimSun"/>
          <w:iCs w:val="0"/>
          <w:sz w:val="24"/>
          <w:lang w:eastAsia="zh-CN"/>
        </w:rPr>
        <w:t>、</w:t>
      </w:r>
      <w:r w:rsidR="009A6015">
        <w:rPr>
          <w:rFonts w:eastAsia="SimSun" w:hint="eastAsia"/>
          <w:iCs w:val="0"/>
          <w:sz w:val="24"/>
          <w:lang w:eastAsia="zh-CN"/>
        </w:rPr>
        <w:t>运作情况</w:t>
      </w:r>
      <w:r w:rsidR="00362619" w:rsidRPr="008708CD">
        <w:rPr>
          <w:rFonts w:eastAsia="SimSun"/>
          <w:iCs w:val="0"/>
          <w:sz w:val="24"/>
          <w:lang w:eastAsia="zh-CN"/>
        </w:rPr>
        <w:t>和业绩</w:t>
      </w:r>
      <w:r w:rsidR="00362619" w:rsidRPr="008708CD">
        <w:rPr>
          <w:rFonts w:eastAsia="SimSun"/>
          <w:iCs w:val="0"/>
          <w:sz w:val="24"/>
          <w:lang w:eastAsia="zh-CN"/>
        </w:rPr>
        <w:t>;</w:t>
      </w:r>
    </w:p>
    <w:p w14:paraId="477838E3" w14:textId="57830576" w:rsidR="00C60DE8" w:rsidRPr="008708CD" w:rsidRDefault="00C60DE8">
      <w:pPr>
        <w:pStyle w:val="BodyText"/>
        <w:numPr>
          <w:ilvl w:val="0"/>
          <w:numId w:val="33"/>
        </w:numPr>
        <w:suppressLineNumbers/>
        <w:suppressAutoHyphens/>
        <w:overflowPunct w:val="0"/>
        <w:autoSpaceDE w:val="0"/>
        <w:autoSpaceDN w:val="0"/>
        <w:adjustRightInd w:val="0"/>
        <w:snapToGrid w:val="0"/>
        <w:spacing w:line="240" w:lineRule="atLeast"/>
        <w:ind w:left="0" w:firstLine="490"/>
        <w:rPr>
          <w:rFonts w:eastAsia="SimSun"/>
          <w:iCs w:val="0"/>
          <w:sz w:val="24"/>
          <w:lang w:eastAsia="zh-CN"/>
        </w:rPr>
      </w:pPr>
      <w:r w:rsidRPr="00C60DE8">
        <w:rPr>
          <w:rFonts w:ascii="KaiTi" w:eastAsia="KaiTi" w:hAnsi="KaiTi" w:hint="eastAsia"/>
          <w:iCs w:val="0"/>
          <w:sz w:val="24"/>
          <w:lang w:eastAsia="zh-CN"/>
        </w:rPr>
        <w:t>决定</w:t>
      </w:r>
      <w:r>
        <w:rPr>
          <w:rFonts w:eastAsia="SimSun" w:hint="eastAsia"/>
          <w:iCs w:val="0"/>
          <w:sz w:val="24"/>
          <w:lang w:eastAsia="zh-CN"/>
        </w:rPr>
        <w:t>评估全球生物多样性框架基金的</w:t>
      </w:r>
      <w:r w:rsidR="009A6015">
        <w:rPr>
          <w:rFonts w:eastAsia="SimSun" w:hint="eastAsia"/>
          <w:iCs w:val="0"/>
          <w:sz w:val="24"/>
          <w:lang w:eastAsia="zh-CN"/>
        </w:rPr>
        <w:t>设立</w:t>
      </w:r>
      <w:r>
        <w:rPr>
          <w:rFonts w:eastAsia="SimSun" w:hint="eastAsia"/>
          <w:iCs w:val="0"/>
          <w:sz w:val="24"/>
          <w:lang w:eastAsia="zh-CN"/>
        </w:rPr>
        <w:t>进度</w:t>
      </w:r>
      <w:r w:rsidR="009A6015">
        <w:rPr>
          <w:rFonts w:eastAsia="SimSun" w:hint="eastAsia"/>
          <w:iCs w:val="0"/>
          <w:sz w:val="24"/>
          <w:lang w:eastAsia="zh-CN"/>
        </w:rPr>
        <w:t>、运作</w:t>
      </w:r>
      <w:r>
        <w:rPr>
          <w:rFonts w:eastAsia="SimSun" w:hint="eastAsia"/>
          <w:iCs w:val="0"/>
          <w:sz w:val="24"/>
          <w:lang w:eastAsia="zh-CN"/>
        </w:rPr>
        <w:t>情况和</w:t>
      </w:r>
      <w:r w:rsidR="009A6015">
        <w:rPr>
          <w:rFonts w:eastAsia="SimSun" w:hint="eastAsia"/>
          <w:iCs w:val="0"/>
          <w:sz w:val="24"/>
          <w:lang w:eastAsia="zh-CN"/>
        </w:rPr>
        <w:t>业绩</w:t>
      </w:r>
      <w:r>
        <w:rPr>
          <w:rFonts w:eastAsia="SimSun" w:hint="eastAsia"/>
          <w:iCs w:val="0"/>
          <w:sz w:val="24"/>
          <w:lang w:eastAsia="zh-CN"/>
        </w:rPr>
        <w:t>，并在今后会议上就框架基金的模式和运营</w:t>
      </w:r>
      <w:r w:rsidR="009A6015">
        <w:rPr>
          <w:rFonts w:eastAsia="SimSun" w:hint="eastAsia"/>
          <w:iCs w:val="0"/>
          <w:sz w:val="24"/>
          <w:lang w:eastAsia="zh-CN"/>
        </w:rPr>
        <w:t>问题</w:t>
      </w:r>
      <w:r w:rsidR="009A6015">
        <w:rPr>
          <w:rFonts w:eastAsia="SimSun" w:hint="eastAsia"/>
          <w:iCs w:val="0"/>
          <w:sz w:val="24"/>
          <w:lang w:eastAsia="zh-CN"/>
        </w:rPr>
        <w:t>审议和通过</w:t>
      </w:r>
      <w:r>
        <w:rPr>
          <w:rFonts w:eastAsia="SimSun" w:hint="eastAsia"/>
          <w:iCs w:val="0"/>
          <w:sz w:val="24"/>
          <w:lang w:eastAsia="zh-CN"/>
        </w:rPr>
        <w:t>对全球环境基金和上文第</w:t>
      </w:r>
      <w:r>
        <w:rPr>
          <w:rFonts w:eastAsia="SimSun" w:hint="eastAsia"/>
          <w:iCs w:val="0"/>
          <w:sz w:val="24"/>
          <w:lang w:eastAsia="zh-CN"/>
        </w:rPr>
        <w:t>3</w:t>
      </w:r>
      <w:r>
        <w:rPr>
          <w:rFonts w:eastAsia="SimSun"/>
          <w:iCs w:val="0"/>
          <w:sz w:val="24"/>
          <w:lang w:eastAsia="zh-CN"/>
        </w:rPr>
        <w:t>1</w:t>
      </w:r>
      <w:r>
        <w:rPr>
          <w:rFonts w:eastAsia="SimSun" w:hint="eastAsia"/>
          <w:iCs w:val="0"/>
          <w:sz w:val="24"/>
          <w:lang w:eastAsia="zh-CN"/>
        </w:rPr>
        <w:t>段所述理事机构的进一步指导；</w:t>
      </w:r>
      <w:r w:rsidR="009A6015">
        <w:rPr>
          <w:rFonts w:eastAsia="SimSun" w:hint="eastAsia"/>
          <w:iCs w:val="0"/>
          <w:sz w:val="24"/>
          <w:lang w:eastAsia="zh-CN"/>
        </w:rPr>
        <w:t xml:space="preserve"> </w:t>
      </w:r>
    </w:p>
    <w:p w14:paraId="5AD2149C" w14:textId="58755968" w:rsidR="00362619" w:rsidRPr="008708CD" w:rsidRDefault="002D17B2">
      <w:pPr>
        <w:pStyle w:val="BodyText"/>
        <w:numPr>
          <w:ilvl w:val="0"/>
          <w:numId w:val="33"/>
        </w:numPr>
        <w:suppressLineNumbers/>
        <w:suppressAutoHyphens/>
        <w:overflowPunct w:val="0"/>
        <w:autoSpaceDE w:val="0"/>
        <w:autoSpaceDN w:val="0"/>
        <w:adjustRightInd w:val="0"/>
        <w:snapToGrid w:val="0"/>
        <w:spacing w:line="240" w:lineRule="atLeast"/>
        <w:ind w:left="0" w:firstLine="490"/>
        <w:rPr>
          <w:rFonts w:eastAsia="SimSun"/>
          <w:iCs w:val="0"/>
          <w:sz w:val="24"/>
          <w:lang w:eastAsia="zh-CN"/>
        </w:rPr>
      </w:pPr>
      <w:r w:rsidRPr="002D17B2">
        <w:rPr>
          <w:rFonts w:eastAsia="KaiTi" w:hint="eastAsia"/>
          <w:iCs w:val="0"/>
          <w:sz w:val="24"/>
          <w:lang w:eastAsia="zh-CN"/>
        </w:rPr>
        <w:t>又</w:t>
      </w:r>
      <w:r w:rsidR="00362619" w:rsidRPr="008708CD">
        <w:rPr>
          <w:rFonts w:eastAsia="KaiTi"/>
          <w:iCs w:val="0"/>
          <w:sz w:val="24"/>
          <w:lang w:eastAsia="zh-CN"/>
        </w:rPr>
        <w:t>决定</w:t>
      </w:r>
      <w:r w:rsidR="00362619" w:rsidRPr="008708CD">
        <w:rPr>
          <w:rFonts w:eastAsia="SimSun"/>
          <w:iCs w:val="0"/>
          <w:sz w:val="24"/>
          <w:lang w:eastAsia="zh-CN"/>
        </w:rPr>
        <w:t>在第十八届会议</w:t>
      </w:r>
      <w:r w:rsidR="009A6015">
        <w:rPr>
          <w:rFonts w:eastAsia="SimSun" w:hint="eastAsia"/>
          <w:iCs w:val="0"/>
          <w:sz w:val="24"/>
          <w:lang w:eastAsia="zh-CN"/>
        </w:rPr>
        <w:t>上就</w:t>
      </w:r>
      <w:r w:rsidR="002856F7">
        <w:rPr>
          <w:rFonts w:eastAsia="SimSun"/>
          <w:iCs w:val="0"/>
          <w:sz w:val="24"/>
          <w:lang w:eastAsia="zh-CN"/>
        </w:rPr>
        <w:t>全球生物多样性框架基金</w:t>
      </w:r>
      <w:r w:rsidR="00362619" w:rsidRPr="008708CD">
        <w:rPr>
          <w:rFonts w:eastAsia="SimSun"/>
          <w:iCs w:val="0"/>
          <w:sz w:val="24"/>
          <w:lang w:eastAsia="zh-CN"/>
        </w:rPr>
        <w:t>的规模、</w:t>
      </w:r>
      <w:r w:rsidR="009A6015">
        <w:rPr>
          <w:rFonts w:eastAsia="SimSun" w:hint="eastAsia"/>
          <w:iCs w:val="0"/>
          <w:sz w:val="24"/>
          <w:lang w:eastAsia="zh-CN"/>
        </w:rPr>
        <w:t>速度</w:t>
      </w:r>
      <w:r w:rsidR="00C60DE8">
        <w:rPr>
          <w:rFonts w:eastAsia="SimSun" w:hint="eastAsia"/>
          <w:iCs w:val="0"/>
          <w:sz w:val="24"/>
          <w:lang w:eastAsia="zh-CN"/>
        </w:rPr>
        <w:t>、</w:t>
      </w:r>
      <w:r w:rsidR="009A6015">
        <w:rPr>
          <w:rFonts w:eastAsia="SimSun" w:hint="eastAsia"/>
          <w:iCs w:val="0"/>
          <w:sz w:val="24"/>
          <w:lang w:eastAsia="zh-CN"/>
        </w:rPr>
        <w:t>便利</w:t>
      </w:r>
      <w:r w:rsidR="00362619" w:rsidRPr="008708CD">
        <w:rPr>
          <w:rFonts w:eastAsia="SimSun"/>
          <w:iCs w:val="0"/>
          <w:sz w:val="24"/>
          <w:lang w:eastAsia="zh-CN"/>
        </w:rPr>
        <w:t>性</w:t>
      </w:r>
      <w:r w:rsidR="00C60DE8">
        <w:rPr>
          <w:rFonts w:eastAsia="SimSun" w:hint="eastAsia"/>
          <w:iCs w:val="0"/>
          <w:sz w:val="24"/>
          <w:lang w:eastAsia="zh-CN"/>
        </w:rPr>
        <w:t>和今后安排</w:t>
      </w:r>
      <w:r w:rsidR="00362619" w:rsidRPr="008708CD">
        <w:rPr>
          <w:rFonts w:eastAsia="SimSun"/>
          <w:iCs w:val="0"/>
          <w:sz w:val="24"/>
          <w:lang w:eastAsia="zh-CN"/>
        </w:rPr>
        <w:t>对其</w:t>
      </w:r>
      <w:r w:rsidR="009A6015">
        <w:rPr>
          <w:rFonts w:eastAsia="SimSun" w:hint="eastAsia"/>
          <w:iCs w:val="0"/>
          <w:sz w:val="24"/>
          <w:lang w:eastAsia="zh-CN"/>
        </w:rPr>
        <w:t>运作</w:t>
      </w:r>
      <w:r w:rsidR="00362619" w:rsidRPr="008708CD">
        <w:rPr>
          <w:rFonts w:eastAsia="SimSun"/>
          <w:iCs w:val="0"/>
          <w:sz w:val="24"/>
          <w:lang w:eastAsia="zh-CN"/>
        </w:rPr>
        <w:t>和业绩进行一次盘点审查并采取行动；</w:t>
      </w:r>
    </w:p>
    <w:bookmarkEnd w:id="8"/>
    <w:p w14:paraId="486D7A04" w14:textId="77777777" w:rsidR="00362619" w:rsidRPr="00F515D5" w:rsidRDefault="00362619" w:rsidP="00F515D5">
      <w:pPr>
        <w:keepNext/>
        <w:suppressLineNumbers/>
        <w:suppressAutoHyphens/>
        <w:overflowPunct w:val="0"/>
        <w:autoSpaceDE w:val="0"/>
        <w:autoSpaceDN w:val="0"/>
        <w:adjustRightInd w:val="0"/>
        <w:snapToGrid w:val="0"/>
        <w:spacing w:before="120" w:after="120" w:line="240" w:lineRule="atLeast"/>
        <w:rPr>
          <w:rFonts w:eastAsia="SimSun"/>
          <w:b/>
          <w:bCs/>
          <w:sz w:val="24"/>
          <w:lang w:eastAsia="zh-CN"/>
        </w:rPr>
      </w:pPr>
      <w:r w:rsidRPr="00F515D5">
        <w:rPr>
          <w:rFonts w:eastAsia="SimSun"/>
          <w:b/>
          <w:bCs/>
          <w:sz w:val="24"/>
          <w:lang w:eastAsia="zh-CN"/>
        </w:rPr>
        <w:t>审查资源调动战略</w:t>
      </w:r>
    </w:p>
    <w:p w14:paraId="2AEEC106" w14:textId="0EDC84AE" w:rsidR="00362619" w:rsidRPr="00F515D5" w:rsidRDefault="00362619">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snapToGrid w:val="0"/>
          <w:kern w:val="22"/>
          <w:sz w:val="24"/>
          <w:lang w:eastAsia="zh-CN"/>
        </w:rPr>
      </w:pPr>
      <w:r w:rsidRPr="00F515D5">
        <w:rPr>
          <w:rFonts w:eastAsia="KaiTi"/>
          <w:snapToGrid w:val="0"/>
          <w:kern w:val="22"/>
          <w:sz w:val="24"/>
          <w:lang w:eastAsia="zh-CN"/>
        </w:rPr>
        <w:t>决定</w:t>
      </w:r>
      <w:r w:rsidRPr="00F515D5">
        <w:rPr>
          <w:rFonts w:eastAsia="SimSun"/>
          <w:snapToGrid w:val="0"/>
          <w:kern w:val="22"/>
          <w:sz w:val="24"/>
          <w:lang w:eastAsia="zh-CN"/>
        </w:rPr>
        <w:t>在第十六届会议</w:t>
      </w:r>
      <w:r w:rsidR="009A6015" w:rsidRPr="00F515D5">
        <w:rPr>
          <w:rFonts w:eastAsia="SimSun" w:hint="eastAsia"/>
          <w:snapToGrid w:val="0"/>
          <w:kern w:val="22"/>
          <w:sz w:val="24"/>
          <w:lang w:eastAsia="zh-CN"/>
        </w:rPr>
        <w:t>上</w:t>
      </w:r>
      <w:r w:rsidRPr="00F515D5">
        <w:rPr>
          <w:rFonts w:eastAsia="SimSun"/>
          <w:snapToGrid w:val="0"/>
          <w:kern w:val="22"/>
          <w:sz w:val="24"/>
          <w:lang w:eastAsia="zh-CN"/>
        </w:rPr>
        <w:t>审查资源调动战略，使其与</w:t>
      </w:r>
      <w:r w:rsidR="002D17B2" w:rsidRPr="00F515D5">
        <w:rPr>
          <w:rFonts w:eastAsia="SimSun" w:hint="eastAsia"/>
          <w:snapToGrid w:val="0"/>
          <w:kern w:val="22"/>
          <w:sz w:val="24"/>
          <w:lang w:eastAsia="zh-CN"/>
        </w:rPr>
        <w:t>《昆明</w:t>
      </w:r>
      <w:r w:rsidR="002D17B2" w:rsidRPr="00F515D5">
        <w:rPr>
          <w:rFonts w:eastAsia="SimSun" w:hint="eastAsia"/>
          <w:snapToGrid w:val="0"/>
          <w:kern w:val="22"/>
          <w:sz w:val="24"/>
          <w:lang w:eastAsia="zh-CN"/>
        </w:rPr>
        <w:t>-</w:t>
      </w:r>
      <w:r w:rsidR="002D17B2" w:rsidRPr="00F515D5">
        <w:rPr>
          <w:rFonts w:eastAsia="SimSun" w:hint="eastAsia"/>
          <w:snapToGrid w:val="0"/>
          <w:kern w:val="22"/>
          <w:sz w:val="24"/>
          <w:lang w:eastAsia="zh-CN"/>
        </w:rPr>
        <w:t>蒙特利尔</w:t>
      </w:r>
      <w:r w:rsidRPr="00F515D5">
        <w:rPr>
          <w:rFonts w:eastAsia="SimSun"/>
          <w:snapToGrid w:val="0"/>
          <w:kern w:val="22"/>
          <w:sz w:val="24"/>
          <w:lang w:eastAsia="zh-CN"/>
        </w:rPr>
        <w:t>全球生物多样性框架</w:t>
      </w:r>
      <w:r w:rsidR="002D17B2" w:rsidRPr="00F515D5">
        <w:rPr>
          <w:rFonts w:eastAsia="SimSun" w:hint="eastAsia"/>
          <w:snapToGrid w:val="0"/>
          <w:kern w:val="22"/>
          <w:sz w:val="24"/>
          <w:lang w:eastAsia="zh-CN"/>
        </w:rPr>
        <w:t>》</w:t>
      </w:r>
      <w:r w:rsidRPr="00F515D5">
        <w:rPr>
          <w:rFonts w:eastAsia="SimSun"/>
          <w:snapToGrid w:val="0"/>
          <w:kern w:val="22"/>
          <w:sz w:val="24"/>
          <w:lang w:eastAsia="zh-CN"/>
        </w:rPr>
        <w:t>完全保持一致，确保战略将提供一个坚实的基础，指导缔约方和其他行为者调动与</w:t>
      </w:r>
      <w:r w:rsidR="002D17B2" w:rsidRPr="00F515D5">
        <w:rPr>
          <w:rFonts w:eastAsia="SimSun" w:hint="eastAsia"/>
          <w:snapToGrid w:val="0"/>
          <w:kern w:val="22"/>
          <w:sz w:val="24"/>
          <w:lang w:eastAsia="zh-CN"/>
        </w:rPr>
        <w:t>《</w:t>
      </w:r>
      <w:r w:rsidRPr="00F515D5">
        <w:rPr>
          <w:rFonts w:eastAsia="SimSun"/>
          <w:snapToGrid w:val="0"/>
          <w:kern w:val="22"/>
          <w:sz w:val="24"/>
          <w:lang w:eastAsia="zh-CN"/>
        </w:rPr>
        <w:t>框架</w:t>
      </w:r>
      <w:r w:rsidR="002D17B2" w:rsidRPr="00F515D5">
        <w:rPr>
          <w:rFonts w:eastAsia="SimSun" w:hint="eastAsia"/>
          <w:snapToGrid w:val="0"/>
          <w:kern w:val="22"/>
          <w:sz w:val="24"/>
          <w:lang w:eastAsia="zh-CN"/>
        </w:rPr>
        <w:t>》</w:t>
      </w:r>
      <w:r w:rsidR="009A6015" w:rsidRPr="00F515D5">
        <w:rPr>
          <w:rFonts w:eastAsia="SimSun" w:hint="eastAsia"/>
          <w:snapToGrid w:val="0"/>
          <w:kern w:val="22"/>
          <w:sz w:val="24"/>
          <w:lang w:eastAsia="zh-CN"/>
        </w:rPr>
        <w:t>雄心相称</w:t>
      </w:r>
      <w:r w:rsidRPr="00F515D5">
        <w:rPr>
          <w:rFonts w:eastAsia="SimSun"/>
          <w:snapToGrid w:val="0"/>
          <w:kern w:val="22"/>
          <w:sz w:val="24"/>
          <w:lang w:eastAsia="zh-CN"/>
        </w:rPr>
        <w:t>的充足资源</w:t>
      </w:r>
      <w:r w:rsidRPr="00F515D5">
        <w:rPr>
          <w:rFonts w:eastAsia="SimSun"/>
          <w:snapToGrid w:val="0"/>
          <w:kern w:val="22"/>
          <w:sz w:val="24"/>
          <w:lang w:eastAsia="zh-CN"/>
        </w:rPr>
        <w:t xml:space="preserve">; </w:t>
      </w:r>
    </w:p>
    <w:p w14:paraId="246FC74B" w14:textId="14690EF1" w:rsidR="00362619" w:rsidRPr="00F515D5" w:rsidRDefault="002D17B2">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snapToGrid w:val="0"/>
          <w:kern w:val="22"/>
          <w:sz w:val="24"/>
          <w:lang w:eastAsia="zh-CN"/>
        </w:rPr>
      </w:pPr>
      <w:r w:rsidRPr="00F515D5">
        <w:rPr>
          <w:rFonts w:eastAsia="KaiTi" w:hint="eastAsia"/>
          <w:snapToGrid w:val="0"/>
          <w:kern w:val="22"/>
          <w:sz w:val="24"/>
          <w:lang w:eastAsia="zh-CN"/>
        </w:rPr>
        <w:t>又</w:t>
      </w:r>
      <w:r w:rsidR="00362619" w:rsidRPr="00F515D5">
        <w:rPr>
          <w:rFonts w:eastAsia="KaiTi"/>
          <w:snapToGrid w:val="0"/>
          <w:kern w:val="22"/>
          <w:sz w:val="24"/>
          <w:lang w:eastAsia="zh-CN"/>
        </w:rPr>
        <w:t>决定</w:t>
      </w:r>
      <w:r w:rsidR="00362619" w:rsidRPr="00F515D5">
        <w:rPr>
          <w:rFonts w:eastAsia="SimSun"/>
          <w:snapToGrid w:val="0"/>
          <w:kern w:val="22"/>
          <w:sz w:val="24"/>
          <w:lang w:eastAsia="zh-CN"/>
        </w:rPr>
        <w:t>探讨当前的融资格局，</w:t>
      </w:r>
      <w:r w:rsidR="009A6015" w:rsidRPr="00F515D5">
        <w:rPr>
          <w:rFonts w:eastAsia="SimSun" w:hint="eastAsia"/>
          <w:snapToGrid w:val="0"/>
          <w:kern w:val="22"/>
          <w:sz w:val="24"/>
          <w:lang w:eastAsia="zh-CN"/>
        </w:rPr>
        <w:t>以期</w:t>
      </w:r>
      <w:r w:rsidR="00362619" w:rsidRPr="00F515D5">
        <w:rPr>
          <w:rFonts w:eastAsia="SimSun"/>
          <w:snapToGrid w:val="0"/>
          <w:kern w:val="22"/>
          <w:sz w:val="24"/>
          <w:lang w:eastAsia="zh-CN"/>
        </w:rPr>
        <w:t>评估</w:t>
      </w:r>
      <w:r w:rsidR="003337A0" w:rsidRPr="00F515D5">
        <w:rPr>
          <w:rFonts w:eastAsia="SimSun" w:hint="eastAsia"/>
          <w:snapToGrid w:val="0"/>
          <w:kern w:val="22"/>
          <w:sz w:val="24"/>
          <w:lang w:eastAsia="zh-CN"/>
        </w:rPr>
        <w:t>差距</w:t>
      </w:r>
      <w:r w:rsidR="00362619" w:rsidRPr="00F515D5">
        <w:rPr>
          <w:rFonts w:eastAsia="SimSun"/>
          <w:snapToGrid w:val="0"/>
          <w:kern w:val="22"/>
          <w:sz w:val="24"/>
          <w:lang w:eastAsia="zh-CN"/>
        </w:rPr>
        <w:t>和重叠现象，查明加强、简化和改革现有手段的机会，加强当前的生物多样性融资格局</w:t>
      </w:r>
      <w:r w:rsidR="00362619" w:rsidRPr="00F515D5">
        <w:rPr>
          <w:rFonts w:eastAsia="SimSun"/>
          <w:snapToGrid w:val="0"/>
          <w:kern w:val="22"/>
          <w:sz w:val="24"/>
          <w:lang w:eastAsia="zh-CN"/>
        </w:rPr>
        <w:t xml:space="preserve">; </w:t>
      </w:r>
    </w:p>
    <w:p w14:paraId="6F3D3FFD" w14:textId="3DF5D724" w:rsidR="00362619" w:rsidRPr="00F515D5" w:rsidRDefault="002D17B2">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snapToGrid w:val="0"/>
          <w:kern w:val="22"/>
          <w:sz w:val="24"/>
          <w:lang w:eastAsia="zh-CN"/>
        </w:rPr>
      </w:pPr>
      <w:r w:rsidRPr="00F515D5">
        <w:rPr>
          <w:rFonts w:eastAsia="KaiTi" w:hint="eastAsia"/>
          <w:snapToGrid w:val="0"/>
          <w:kern w:val="22"/>
          <w:sz w:val="24"/>
          <w:lang w:eastAsia="zh-CN"/>
        </w:rPr>
        <w:t>还</w:t>
      </w:r>
      <w:r w:rsidR="00362619" w:rsidRPr="00F515D5">
        <w:rPr>
          <w:rFonts w:eastAsia="KaiTi"/>
          <w:snapToGrid w:val="0"/>
          <w:kern w:val="22"/>
          <w:sz w:val="24"/>
          <w:lang w:eastAsia="zh-CN"/>
        </w:rPr>
        <w:t>决定</w:t>
      </w:r>
      <w:r w:rsidR="00362619" w:rsidRPr="00F515D5">
        <w:rPr>
          <w:rFonts w:eastAsia="SimSun"/>
          <w:snapToGrid w:val="0"/>
          <w:kern w:val="22"/>
          <w:sz w:val="24"/>
          <w:lang w:eastAsia="zh-CN"/>
        </w:rPr>
        <w:t>探讨关于全球生物多样性融资手段的提案，以便根据上</w:t>
      </w:r>
      <w:r w:rsidRPr="00F515D5">
        <w:rPr>
          <w:rFonts w:eastAsia="SimSun" w:hint="eastAsia"/>
          <w:snapToGrid w:val="0"/>
          <w:kern w:val="22"/>
          <w:sz w:val="24"/>
          <w:lang w:eastAsia="zh-CN"/>
        </w:rPr>
        <w:t>文第</w:t>
      </w:r>
      <w:r w:rsidRPr="00F515D5">
        <w:rPr>
          <w:rFonts w:eastAsia="SimSun" w:hint="eastAsia"/>
          <w:snapToGrid w:val="0"/>
          <w:kern w:val="22"/>
          <w:sz w:val="24"/>
          <w:lang w:eastAsia="zh-CN"/>
        </w:rPr>
        <w:t>4</w:t>
      </w:r>
      <w:r w:rsidRPr="00F515D5">
        <w:rPr>
          <w:rFonts w:eastAsia="SimSun"/>
          <w:snapToGrid w:val="0"/>
          <w:kern w:val="22"/>
          <w:sz w:val="24"/>
          <w:lang w:eastAsia="zh-CN"/>
        </w:rPr>
        <w:t>1</w:t>
      </w:r>
      <w:r w:rsidR="00362619" w:rsidRPr="00F515D5">
        <w:rPr>
          <w:rFonts w:eastAsia="SimSun"/>
          <w:snapToGrid w:val="0"/>
          <w:kern w:val="22"/>
          <w:sz w:val="24"/>
          <w:lang w:eastAsia="zh-CN"/>
        </w:rPr>
        <w:t>段所作评估和查明的差距，从所有来源调动与</w:t>
      </w:r>
      <w:r w:rsidRPr="00F515D5">
        <w:rPr>
          <w:rFonts w:eastAsia="SimSun" w:hint="eastAsia"/>
          <w:snapToGrid w:val="0"/>
          <w:kern w:val="22"/>
          <w:sz w:val="24"/>
          <w:lang w:eastAsia="zh-CN"/>
        </w:rPr>
        <w:t>《昆明</w:t>
      </w:r>
      <w:r w:rsidRPr="00F515D5">
        <w:rPr>
          <w:rFonts w:eastAsia="SimSun" w:hint="eastAsia"/>
          <w:snapToGrid w:val="0"/>
          <w:kern w:val="22"/>
          <w:sz w:val="24"/>
          <w:lang w:eastAsia="zh-CN"/>
        </w:rPr>
        <w:t>-</w:t>
      </w:r>
      <w:r w:rsidRPr="00F515D5">
        <w:rPr>
          <w:rFonts w:eastAsia="SimSun" w:hint="eastAsia"/>
          <w:snapToGrid w:val="0"/>
          <w:kern w:val="22"/>
          <w:sz w:val="24"/>
          <w:lang w:eastAsia="zh-CN"/>
        </w:rPr>
        <w:t>蒙特利尔</w:t>
      </w:r>
      <w:r w:rsidR="00362619" w:rsidRPr="00F515D5">
        <w:rPr>
          <w:rFonts w:eastAsia="SimSun"/>
          <w:snapToGrid w:val="0"/>
          <w:kern w:val="22"/>
          <w:sz w:val="24"/>
          <w:lang w:eastAsia="zh-CN"/>
        </w:rPr>
        <w:t>全球生物多样性框架</w:t>
      </w:r>
      <w:r w:rsidRPr="00F515D5">
        <w:rPr>
          <w:rFonts w:eastAsia="SimSun" w:hint="eastAsia"/>
          <w:snapToGrid w:val="0"/>
          <w:kern w:val="22"/>
          <w:sz w:val="24"/>
          <w:lang w:eastAsia="zh-CN"/>
        </w:rPr>
        <w:t>》</w:t>
      </w:r>
      <w:r w:rsidR="003337A0" w:rsidRPr="00F515D5">
        <w:rPr>
          <w:rFonts w:eastAsia="SimSun" w:hint="eastAsia"/>
          <w:snapToGrid w:val="0"/>
          <w:kern w:val="22"/>
          <w:sz w:val="24"/>
          <w:lang w:eastAsia="zh-CN"/>
        </w:rPr>
        <w:t>雄心相称</w:t>
      </w:r>
      <w:r w:rsidR="00362619" w:rsidRPr="00F515D5">
        <w:rPr>
          <w:rFonts w:eastAsia="SimSun"/>
          <w:snapToGrid w:val="0"/>
          <w:kern w:val="22"/>
          <w:sz w:val="24"/>
          <w:lang w:eastAsia="zh-CN"/>
        </w:rPr>
        <w:t>的资源</w:t>
      </w:r>
      <w:r w:rsidR="00362619" w:rsidRPr="00F515D5">
        <w:rPr>
          <w:rFonts w:eastAsia="SimSun"/>
          <w:snapToGrid w:val="0"/>
          <w:kern w:val="22"/>
          <w:sz w:val="24"/>
          <w:lang w:eastAsia="zh-CN"/>
        </w:rPr>
        <w:t>;</w:t>
      </w:r>
    </w:p>
    <w:p w14:paraId="1BCCD283" w14:textId="78066464" w:rsidR="00362619" w:rsidRPr="00F515D5" w:rsidRDefault="00362619">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sz w:val="24"/>
          <w:lang w:eastAsia="zh-CN"/>
        </w:rPr>
      </w:pPr>
      <w:r w:rsidRPr="00F515D5">
        <w:rPr>
          <w:rFonts w:eastAsia="KaiTi"/>
          <w:sz w:val="24"/>
          <w:lang w:eastAsia="zh-CN"/>
        </w:rPr>
        <w:t>设立</w:t>
      </w:r>
      <w:r w:rsidRPr="00F515D5">
        <w:rPr>
          <w:rFonts w:eastAsia="SimSun"/>
          <w:sz w:val="24"/>
          <w:lang w:eastAsia="zh-CN"/>
        </w:rPr>
        <w:t>一个资源调动咨询委员会，根据本决定附件二规定的职权范围，支持加强资源调动战略，落实前几段作出的决定，并就此提出报告，供执行问题附属机构</w:t>
      </w:r>
      <w:r w:rsidR="005B53BF" w:rsidRPr="00F515D5">
        <w:rPr>
          <w:rFonts w:eastAsia="SimSun" w:hint="eastAsia"/>
          <w:sz w:val="24"/>
          <w:lang w:eastAsia="zh-CN"/>
        </w:rPr>
        <w:t>并嗣后供</w:t>
      </w:r>
      <w:r w:rsidRPr="00F515D5">
        <w:rPr>
          <w:rFonts w:eastAsia="SimSun"/>
          <w:sz w:val="24"/>
          <w:lang w:eastAsia="zh-CN"/>
        </w:rPr>
        <w:t>缔约方大会第十六届会议审议</w:t>
      </w:r>
      <w:r w:rsidRPr="00F515D5">
        <w:rPr>
          <w:rFonts w:eastAsia="SimSun"/>
          <w:sz w:val="24"/>
          <w:lang w:eastAsia="zh-CN"/>
        </w:rPr>
        <w:t xml:space="preserve">; </w:t>
      </w:r>
    </w:p>
    <w:p w14:paraId="1BB499F9" w14:textId="0E450BC8" w:rsidR="00362619" w:rsidRPr="00F515D5" w:rsidRDefault="00362619">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snapToGrid w:val="0"/>
          <w:kern w:val="22"/>
          <w:sz w:val="24"/>
          <w:lang w:eastAsia="zh-CN"/>
        </w:rPr>
      </w:pPr>
      <w:r w:rsidRPr="00F515D5">
        <w:rPr>
          <w:rFonts w:eastAsia="KaiTi"/>
          <w:iCs/>
          <w:snapToGrid w:val="0"/>
          <w:kern w:val="22"/>
          <w:sz w:val="24"/>
          <w:lang w:eastAsia="zh-CN"/>
        </w:rPr>
        <w:t>邀请</w:t>
      </w:r>
      <w:r w:rsidRPr="00F515D5">
        <w:rPr>
          <w:rFonts w:eastAsia="SimSun"/>
          <w:iCs/>
          <w:snapToGrid w:val="0"/>
          <w:kern w:val="22"/>
          <w:sz w:val="24"/>
          <w:lang w:eastAsia="zh-CN"/>
        </w:rPr>
        <w:t>缔约方、其他国家政府以及相关国际组织和倡议向执行秘书提交材料，介绍它们利用资源调动战略的经验、良好做法和教训，说明战略在促进立即调动资源支持执行</w:t>
      </w:r>
      <w:r w:rsidR="005B53BF" w:rsidRPr="00F515D5">
        <w:rPr>
          <w:rFonts w:eastAsia="SimSun" w:hint="eastAsia"/>
          <w:iCs/>
          <w:snapToGrid w:val="0"/>
          <w:kern w:val="22"/>
          <w:sz w:val="24"/>
          <w:lang w:eastAsia="zh-CN"/>
        </w:rPr>
        <w:t>《昆明</w:t>
      </w:r>
      <w:r w:rsidR="005B53BF" w:rsidRPr="00F515D5">
        <w:rPr>
          <w:rFonts w:eastAsia="SimSun" w:hint="eastAsia"/>
          <w:iCs/>
          <w:snapToGrid w:val="0"/>
          <w:kern w:val="22"/>
          <w:sz w:val="24"/>
          <w:lang w:eastAsia="zh-CN"/>
        </w:rPr>
        <w:t>-</w:t>
      </w:r>
      <w:r w:rsidR="005B53BF" w:rsidRPr="00F515D5">
        <w:rPr>
          <w:rFonts w:eastAsia="SimSun" w:hint="eastAsia"/>
          <w:iCs/>
          <w:snapToGrid w:val="0"/>
          <w:kern w:val="22"/>
          <w:sz w:val="24"/>
          <w:lang w:eastAsia="zh-CN"/>
        </w:rPr>
        <w:t>蒙特利尔</w:t>
      </w:r>
      <w:r w:rsidRPr="00F515D5">
        <w:rPr>
          <w:rFonts w:eastAsia="SimSun"/>
          <w:iCs/>
          <w:snapToGrid w:val="0"/>
          <w:kern w:val="22"/>
          <w:sz w:val="24"/>
          <w:lang w:eastAsia="zh-CN"/>
        </w:rPr>
        <w:t>全球生物多样性框架</w:t>
      </w:r>
      <w:r w:rsidR="005B53BF" w:rsidRPr="00F515D5">
        <w:rPr>
          <w:rFonts w:eastAsia="SimSun" w:hint="eastAsia"/>
          <w:iCs/>
          <w:snapToGrid w:val="0"/>
          <w:kern w:val="22"/>
          <w:sz w:val="24"/>
          <w:lang w:eastAsia="zh-CN"/>
        </w:rPr>
        <w:t>》</w:t>
      </w:r>
      <w:r w:rsidRPr="00F515D5">
        <w:rPr>
          <w:rFonts w:eastAsia="SimSun"/>
          <w:iCs/>
          <w:snapToGrid w:val="0"/>
          <w:kern w:val="22"/>
          <w:sz w:val="24"/>
          <w:lang w:eastAsia="zh-CN"/>
        </w:rPr>
        <w:t>方面的贡献，并请执行秘书汇编这些材料，供</w:t>
      </w:r>
      <w:r w:rsidR="005B53BF" w:rsidRPr="00F515D5">
        <w:rPr>
          <w:rFonts w:eastAsia="SimSun" w:hint="eastAsia"/>
          <w:iCs/>
          <w:snapToGrid w:val="0"/>
          <w:kern w:val="22"/>
          <w:sz w:val="24"/>
          <w:lang w:eastAsia="zh-CN"/>
        </w:rPr>
        <w:t>根据上文第</w:t>
      </w:r>
      <w:r w:rsidR="005B53BF" w:rsidRPr="00F515D5">
        <w:rPr>
          <w:rFonts w:eastAsia="SimSun" w:hint="eastAsia"/>
          <w:iCs/>
          <w:snapToGrid w:val="0"/>
          <w:kern w:val="22"/>
          <w:sz w:val="24"/>
          <w:lang w:eastAsia="zh-CN"/>
        </w:rPr>
        <w:t>4</w:t>
      </w:r>
      <w:r w:rsidR="005B53BF" w:rsidRPr="00F515D5">
        <w:rPr>
          <w:rFonts w:eastAsia="SimSun"/>
          <w:iCs/>
          <w:snapToGrid w:val="0"/>
          <w:kern w:val="22"/>
          <w:sz w:val="24"/>
          <w:lang w:eastAsia="zh-CN"/>
        </w:rPr>
        <w:t>3</w:t>
      </w:r>
      <w:r w:rsidR="005B53BF" w:rsidRPr="00F515D5">
        <w:rPr>
          <w:rFonts w:eastAsia="SimSun" w:hint="eastAsia"/>
          <w:iCs/>
          <w:snapToGrid w:val="0"/>
          <w:kern w:val="22"/>
          <w:sz w:val="24"/>
          <w:lang w:eastAsia="zh-CN"/>
        </w:rPr>
        <w:t>段所设</w:t>
      </w:r>
      <w:r w:rsidRPr="00F515D5">
        <w:rPr>
          <w:rFonts w:eastAsia="SimSun"/>
          <w:iCs/>
          <w:snapToGrid w:val="0"/>
          <w:kern w:val="22"/>
          <w:sz w:val="24"/>
          <w:lang w:eastAsia="zh-CN"/>
        </w:rPr>
        <w:t>资源调动咨询委员会审议</w:t>
      </w:r>
      <w:r w:rsidRPr="00F515D5">
        <w:rPr>
          <w:rFonts w:eastAsia="SimSun"/>
          <w:snapToGrid w:val="0"/>
          <w:kern w:val="22"/>
          <w:sz w:val="24"/>
          <w:lang w:eastAsia="zh-CN"/>
        </w:rPr>
        <w:t xml:space="preserve">; </w:t>
      </w:r>
    </w:p>
    <w:p w14:paraId="7A83A9A3" w14:textId="74E695D7" w:rsidR="00362619" w:rsidRPr="00F515D5" w:rsidRDefault="00362619">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snapToGrid w:val="0"/>
          <w:kern w:val="22"/>
          <w:sz w:val="24"/>
          <w:lang w:eastAsia="zh-CN"/>
        </w:rPr>
      </w:pPr>
      <w:r w:rsidRPr="00F515D5">
        <w:rPr>
          <w:rFonts w:eastAsia="KaiTi"/>
          <w:iCs/>
          <w:snapToGrid w:val="0"/>
          <w:kern w:val="22"/>
          <w:sz w:val="24"/>
          <w:lang w:eastAsia="zh-CN"/>
        </w:rPr>
        <w:t>请</w:t>
      </w:r>
      <w:r w:rsidRPr="00F515D5">
        <w:rPr>
          <w:rFonts w:eastAsia="SimSun"/>
          <w:iCs/>
          <w:snapToGrid w:val="0"/>
          <w:kern w:val="22"/>
          <w:sz w:val="24"/>
          <w:lang w:eastAsia="zh-CN"/>
        </w:rPr>
        <w:t>执行问题附属机构审议并酌情进一步拟订</w:t>
      </w:r>
      <w:r w:rsidR="005B53BF" w:rsidRPr="00F515D5">
        <w:rPr>
          <w:rFonts w:eastAsia="SimSun" w:hint="eastAsia"/>
          <w:iCs/>
          <w:snapToGrid w:val="0"/>
          <w:kern w:val="22"/>
          <w:sz w:val="24"/>
          <w:lang w:eastAsia="zh-CN"/>
        </w:rPr>
        <w:t>资源调动</w:t>
      </w:r>
      <w:r w:rsidRPr="00F515D5">
        <w:rPr>
          <w:rFonts w:eastAsia="SimSun"/>
          <w:iCs/>
          <w:snapToGrid w:val="0"/>
          <w:kern w:val="22"/>
          <w:sz w:val="24"/>
          <w:lang w:eastAsia="zh-CN"/>
        </w:rPr>
        <w:t>咨询委员会的建议，供缔约方大会第十六届会议</w:t>
      </w:r>
      <w:r w:rsidR="005B53BF" w:rsidRPr="00F515D5">
        <w:rPr>
          <w:rFonts w:eastAsia="SimSun" w:hint="eastAsia"/>
          <w:iCs/>
          <w:snapToGrid w:val="0"/>
          <w:kern w:val="22"/>
          <w:sz w:val="24"/>
          <w:lang w:eastAsia="zh-CN"/>
        </w:rPr>
        <w:t>进一步</w:t>
      </w:r>
      <w:r w:rsidRPr="00F515D5">
        <w:rPr>
          <w:rFonts w:eastAsia="SimSun"/>
          <w:iCs/>
          <w:snapToGrid w:val="0"/>
          <w:kern w:val="22"/>
          <w:sz w:val="24"/>
          <w:lang w:eastAsia="zh-CN"/>
        </w:rPr>
        <w:t>审议和通过</w:t>
      </w:r>
      <w:r w:rsidRPr="00F515D5">
        <w:rPr>
          <w:rFonts w:eastAsia="SimSun"/>
          <w:snapToGrid w:val="0"/>
          <w:kern w:val="22"/>
          <w:sz w:val="24"/>
          <w:lang w:eastAsia="zh-CN"/>
        </w:rPr>
        <w:t>;</w:t>
      </w:r>
    </w:p>
    <w:p w14:paraId="280FDDA8" w14:textId="7784330E" w:rsidR="00362619" w:rsidRPr="00F515D5" w:rsidRDefault="00362619">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b/>
          <w:bCs/>
          <w:snapToGrid w:val="0"/>
          <w:kern w:val="22"/>
          <w:sz w:val="24"/>
          <w:lang w:eastAsia="zh-CN"/>
        </w:rPr>
      </w:pPr>
      <w:r w:rsidRPr="00F515D5">
        <w:rPr>
          <w:rFonts w:eastAsia="KaiTi"/>
          <w:snapToGrid w:val="0"/>
          <w:kern w:val="22"/>
          <w:sz w:val="24"/>
          <w:lang w:eastAsia="zh-CN"/>
        </w:rPr>
        <w:lastRenderedPageBreak/>
        <w:t>决定</w:t>
      </w:r>
      <w:r w:rsidRPr="00F515D5">
        <w:rPr>
          <w:rFonts w:eastAsia="SimSun"/>
          <w:snapToGrid w:val="0"/>
          <w:kern w:val="22"/>
          <w:sz w:val="24"/>
          <w:lang w:eastAsia="zh-CN"/>
        </w:rPr>
        <w:t>从缔约方大会第十七届会议开始，在每届会议上</w:t>
      </w:r>
      <w:r w:rsidR="003337A0" w:rsidRPr="00F515D5">
        <w:rPr>
          <w:rFonts w:eastAsia="SimSun" w:hint="eastAsia"/>
          <w:snapToGrid w:val="0"/>
          <w:kern w:val="22"/>
          <w:sz w:val="24"/>
          <w:lang w:eastAsia="zh-CN"/>
        </w:rPr>
        <w:t>进行</w:t>
      </w:r>
      <w:r w:rsidRPr="00F515D5">
        <w:rPr>
          <w:rFonts w:eastAsia="SimSun"/>
          <w:snapToGrid w:val="0"/>
          <w:kern w:val="22"/>
          <w:sz w:val="24"/>
          <w:lang w:eastAsia="zh-CN"/>
        </w:rPr>
        <w:t>全球盘点，不断审查资源调动战略的执行情况，建立一个迭接进程，</w:t>
      </w:r>
      <w:r w:rsidR="004D1772" w:rsidRPr="00F515D5">
        <w:rPr>
          <w:rFonts w:eastAsia="SimSun" w:hint="eastAsia"/>
          <w:snapToGrid w:val="0"/>
          <w:kern w:val="22"/>
          <w:sz w:val="24"/>
          <w:lang w:eastAsia="zh-CN"/>
        </w:rPr>
        <w:t>便利</w:t>
      </w:r>
      <w:r w:rsidRPr="00F515D5">
        <w:rPr>
          <w:rFonts w:eastAsia="SimSun"/>
          <w:snapToGrid w:val="0"/>
          <w:kern w:val="22"/>
          <w:sz w:val="24"/>
          <w:lang w:eastAsia="zh-CN"/>
        </w:rPr>
        <w:t>进一步调整战略</w:t>
      </w:r>
      <w:r w:rsidR="00063AF2" w:rsidRPr="00F515D5">
        <w:rPr>
          <w:rFonts w:eastAsia="SimSun" w:hint="eastAsia"/>
          <w:snapToGrid w:val="0"/>
          <w:kern w:val="22"/>
          <w:sz w:val="24"/>
          <w:lang w:eastAsia="zh-CN"/>
        </w:rPr>
        <w:t>和相关的体制安排</w:t>
      </w:r>
      <w:r w:rsidRPr="00F515D5">
        <w:rPr>
          <w:rFonts w:eastAsia="SimSun"/>
          <w:snapToGrid w:val="0"/>
          <w:kern w:val="22"/>
          <w:sz w:val="24"/>
          <w:lang w:eastAsia="zh-CN"/>
        </w:rPr>
        <w:t>，以便</w:t>
      </w:r>
      <w:r w:rsidR="003337A0" w:rsidRPr="00F515D5">
        <w:rPr>
          <w:rFonts w:eastAsia="SimSun" w:hint="eastAsia"/>
          <w:snapToGrid w:val="0"/>
          <w:kern w:val="22"/>
          <w:sz w:val="24"/>
          <w:lang w:eastAsia="zh-CN"/>
        </w:rPr>
        <w:t>为到</w:t>
      </w:r>
      <w:r w:rsidRPr="00F515D5">
        <w:rPr>
          <w:rFonts w:eastAsia="SimSun"/>
          <w:snapToGrid w:val="0"/>
          <w:kern w:val="22"/>
          <w:sz w:val="24"/>
          <w:lang w:eastAsia="zh-CN"/>
        </w:rPr>
        <w:t>2030</w:t>
      </w:r>
      <w:r w:rsidRPr="00F515D5">
        <w:rPr>
          <w:rFonts w:eastAsia="SimSun"/>
          <w:snapToGrid w:val="0"/>
          <w:kern w:val="22"/>
          <w:sz w:val="24"/>
          <w:lang w:eastAsia="zh-CN"/>
        </w:rPr>
        <w:t>年执行</w:t>
      </w:r>
      <w:r w:rsidR="005B53BF" w:rsidRPr="00F515D5">
        <w:rPr>
          <w:rFonts w:eastAsia="SimSun" w:hint="eastAsia"/>
          <w:snapToGrid w:val="0"/>
          <w:kern w:val="22"/>
          <w:sz w:val="24"/>
          <w:lang w:eastAsia="zh-CN"/>
        </w:rPr>
        <w:t>《昆明</w:t>
      </w:r>
      <w:r w:rsidR="005B53BF" w:rsidRPr="00F515D5">
        <w:rPr>
          <w:rFonts w:eastAsia="SimSun" w:hint="eastAsia"/>
          <w:snapToGrid w:val="0"/>
          <w:kern w:val="22"/>
          <w:sz w:val="24"/>
          <w:lang w:eastAsia="zh-CN"/>
        </w:rPr>
        <w:t>-</w:t>
      </w:r>
      <w:r w:rsidR="005B53BF" w:rsidRPr="00F515D5">
        <w:rPr>
          <w:rFonts w:eastAsia="SimSun" w:hint="eastAsia"/>
          <w:snapToGrid w:val="0"/>
          <w:kern w:val="22"/>
          <w:sz w:val="24"/>
          <w:lang w:eastAsia="zh-CN"/>
        </w:rPr>
        <w:t>蒙特利尔</w:t>
      </w:r>
      <w:r w:rsidRPr="00F515D5">
        <w:rPr>
          <w:rFonts w:eastAsia="SimSun"/>
          <w:snapToGrid w:val="0"/>
          <w:kern w:val="22"/>
          <w:sz w:val="24"/>
          <w:lang w:eastAsia="zh-CN"/>
        </w:rPr>
        <w:t>全球生物多样性框架</w:t>
      </w:r>
      <w:r w:rsidR="005B53BF" w:rsidRPr="00F515D5">
        <w:rPr>
          <w:rFonts w:eastAsia="SimSun" w:hint="eastAsia"/>
          <w:snapToGrid w:val="0"/>
          <w:kern w:val="22"/>
          <w:sz w:val="24"/>
          <w:lang w:eastAsia="zh-CN"/>
        </w:rPr>
        <w:t>》</w:t>
      </w:r>
      <w:r w:rsidR="003337A0" w:rsidRPr="00F515D5">
        <w:rPr>
          <w:rFonts w:eastAsia="SimSun"/>
          <w:snapToGrid w:val="0"/>
          <w:kern w:val="22"/>
          <w:sz w:val="24"/>
          <w:lang w:eastAsia="zh-CN"/>
        </w:rPr>
        <w:t>及时调动资源</w:t>
      </w:r>
      <w:r w:rsidRPr="00F515D5">
        <w:rPr>
          <w:rFonts w:eastAsia="SimSun"/>
          <w:snapToGrid w:val="0"/>
          <w:kern w:val="22"/>
          <w:sz w:val="24"/>
          <w:lang w:eastAsia="zh-CN"/>
        </w:rPr>
        <w:t>;</w:t>
      </w:r>
    </w:p>
    <w:p w14:paraId="03B75139" w14:textId="77777777" w:rsidR="00362619" w:rsidRPr="00F515D5" w:rsidRDefault="00362619" w:rsidP="00F515D5">
      <w:pPr>
        <w:keepNext/>
        <w:suppressLineNumbers/>
        <w:suppressAutoHyphens/>
        <w:overflowPunct w:val="0"/>
        <w:autoSpaceDE w:val="0"/>
        <w:autoSpaceDN w:val="0"/>
        <w:adjustRightInd w:val="0"/>
        <w:snapToGrid w:val="0"/>
        <w:spacing w:before="120" w:after="120" w:line="240" w:lineRule="atLeast"/>
        <w:jc w:val="left"/>
        <w:rPr>
          <w:rFonts w:eastAsia="SimSun"/>
          <w:b/>
          <w:snapToGrid w:val="0"/>
          <w:kern w:val="22"/>
          <w:sz w:val="24"/>
          <w:lang w:eastAsia="zh-CN"/>
        </w:rPr>
      </w:pPr>
      <w:r w:rsidRPr="00F515D5">
        <w:rPr>
          <w:rFonts w:eastAsia="SimSun"/>
          <w:b/>
          <w:snapToGrid w:val="0"/>
          <w:kern w:val="22"/>
          <w:sz w:val="24"/>
          <w:lang w:eastAsia="zh-CN"/>
        </w:rPr>
        <w:t>执行秘书的支助工作</w:t>
      </w:r>
    </w:p>
    <w:p w14:paraId="2AB3AD5B" w14:textId="6E95AC25" w:rsidR="00362619" w:rsidRPr="00F515D5" w:rsidRDefault="00362619">
      <w:pPr>
        <w:pStyle w:val="ListParagraph"/>
        <w:numPr>
          <w:ilvl w:val="0"/>
          <w:numId w:val="33"/>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snapToGrid w:val="0"/>
          <w:kern w:val="22"/>
          <w:sz w:val="24"/>
          <w:lang w:eastAsia="zh-CN"/>
        </w:rPr>
      </w:pPr>
      <w:r w:rsidRPr="00F515D5">
        <w:rPr>
          <w:rFonts w:eastAsia="KaiTi"/>
          <w:snapToGrid w:val="0"/>
          <w:kern w:val="22"/>
          <w:sz w:val="24"/>
          <w:lang w:eastAsia="zh-CN"/>
        </w:rPr>
        <w:t>请</w:t>
      </w:r>
      <w:r w:rsidRPr="00F515D5">
        <w:rPr>
          <w:rFonts w:eastAsia="SimSun"/>
          <w:snapToGrid w:val="0"/>
          <w:kern w:val="22"/>
          <w:sz w:val="24"/>
          <w:lang w:eastAsia="zh-CN"/>
        </w:rPr>
        <w:t>执行秘书在资金允许的情况下：</w:t>
      </w:r>
    </w:p>
    <w:p w14:paraId="4A0E57FF" w14:textId="78F0D62C" w:rsidR="00362619" w:rsidRPr="008708CD" w:rsidRDefault="00362619" w:rsidP="004D1772">
      <w:pPr>
        <w:suppressLineNumbers/>
        <w:suppressAutoHyphens/>
        <w:overflowPunct w:val="0"/>
        <w:autoSpaceDE w:val="0"/>
        <w:autoSpaceDN w:val="0"/>
        <w:adjustRightInd w:val="0"/>
        <w:snapToGrid w:val="0"/>
        <w:spacing w:before="120" w:after="120" w:line="240" w:lineRule="atLeast"/>
        <w:ind w:firstLine="490"/>
        <w:rPr>
          <w:rFonts w:eastAsia="SimSun"/>
          <w:snapToGrid w:val="0"/>
          <w:kern w:val="22"/>
          <w:sz w:val="24"/>
          <w:lang w:eastAsia="zh-CN"/>
        </w:rPr>
      </w:pPr>
      <w:r w:rsidRPr="008708CD">
        <w:rPr>
          <w:rFonts w:eastAsia="SimSun"/>
          <w:snapToGrid w:val="0"/>
          <w:kern w:val="22"/>
          <w:sz w:val="24"/>
          <w:lang w:eastAsia="zh-CN"/>
        </w:rPr>
        <w:t>(a)</w:t>
      </w:r>
      <w:r w:rsidRPr="008708CD">
        <w:rPr>
          <w:rFonts w:eastAsia="SimSun"/>
          <w:snapToGrid w:val="0"/>
          <w:kern w:val="22"/>
          <w:sz w:val="24"/>
          <w:lang w:eastAsia="zh-CN"/>
        </w:rPr>
        <w:tab/>
      </w:r>
      <w:r w:rsidRPr="008708CD">
        <w:rPr>
          <w:rFonts w:eastAsia="SimSun"/>
          <w:snapToGrid w:val="0"/>
          <w:kern w:val="22"/>
          <w:sz w:val="24"/>
          <w:lang w:eastAsia="zh-CN"/>
        </w:rPr>
        <w:t>设立一个关于</w:t>
      </w:r>
      <w:r w:rsidR="005B53BF">
        <w:rPr>
          <w:rFonts w:eastAsia="SimSun" w:hint="eastAsia"/>
          <w:snapToGrid w:val="0"/>
          <w:kern w:val="22"/>
          <w:sz w:val="24"/>
          <w:lang w:eastAsia="zh-CN"/>
        </w:rPr>
        <w:t>《昆明</w:t>
      </w:r>
      <w:r w:rsidR="005B53BF">
        <w:rPr>
          <w:rFonts w:eastAsia="SimSun" w:hint="eastAsia"/>
          <w:snapToGrid w:val="0"/>
          <w:kern w:val="22"/>
          <w:sz w:val="24"/>
          <w:lang w:eastAsia="zh-CN"/>
        </w:rPr>
        <w:t>-</w:t>
      </w:r>
      <w:r w:rsidR="005B53BF">
        <w:rPr>
          <w:rFonts w:eastAsia="SimSun" w:hint="eastAsia"/>
          <w:snapToGrid w:val="0"/>
          <w:kern w:val="22"/>
          <w:sz w:val="24"/>
          <w:lang w:eastAsia="zh-CN"/>
        </w:rPr>
        <w:t>蒙特利尔</w:t>
      </w:r>
      <w:r w:rsidRPr="008708CD">
        <w:rPr>
          <w:rFonts w:eastAsia="SimSun"/>
          <w:snapToGrid w:val="0"/>
          <w:kern w:val="22"/>
          <w:sz w:val="24"/>
          <w:lang w:eastAsia="zh-CN"/>
        </w:rPr>
        <w:t>全球生物多样性框架</w:t>
      </w:r>
      <w:r w:rsidR="005B53BF">
        <w:rPr>
          <w:rFonts w:eastAsia="SimSun" w:hint="eastAsia"/>
          <w:snapToGrid w:val="0"/>
          <w:kern w:val="22"/>
          <w:sz w:val="24"/>
          <w:lang w:eastAsia="zh-CN"/>
        </w:rPr>
        <w:t>》</w:t>
      </w:r>
      <w:r w:rsidRPr="008708CD">
        <w:rPr>
          <w:rFonts w:eastAsia="SimSun"/>
          <w:snapToGrid w:val="0"/>
          <w:kern w:val="22"/>
          <w:sz w:val="24"/>
          <w:lang w:eastAsia="zh-CN"/>
        </w:rPr>
        <w:t>监测框架</w:t>
      </w:r>
      <w:r w:rsidR="00B75D1F">
        <w:rPr>
          <w:rFonts w:eastAsia="SimSun"/>
          <w:snapToGrid w:val="0"/>
          <w:kern w:val="22"/>
          <w:sz w:val="24"/>
          <w:lang w:eastAsia="zh-CN"/>
        </w:rPr>
        <w:t>融资</w:t>
      </w:r>
      <w:r w:rsidRPr="008708CD">
        <w:rPr>
          <w:rFonts w:eastAsia="SimSun"/>
          <w:snapToGrid w:val="0"/>
          <w:kern w:val="22"/>
          <w:sz w:val="24"/>
          <w:lang w:eastAsia="zh-CN"/>
        </w:rPr>
        <w:t>报告内容的技术专家组，其职权范围见本决定附件三</w:t>
      </w:r>
      <w:r w:rsidRPr="008708CD">
        <w:rPr>
          <w:rFonts w:eastAsia="SimSun"/>
          <w:snapToGrid w:val="0"/>
          <w:kern w:val="22"/>
          <w:sz w:val="24"/>
          <w:lang w:eastAsia="zh-CN"/>
        </w:rPr>
        <w:t>;</w:t>
      </w:r>
    </w:p>
    <w:p w14:paraId="2352A69C" w14:textId="01161682" w:rsidR="00362619" w:rsidRPr="008708CD" w:rsidRDefault="00362619" w:rsidP="004D1772">
      <w:pPr>
        <w:suppressLineNumbers/>
        <w:suppressAutoHyphens/>
        <w:overflowPunct w:val="0"/>
        <w:autoSpaceDE w:val="0"/>
        <w:autoSpaceDN w:val="0"/>
        <w:adjustRightInd w:val="0"/>
        <w:snapToGrid w:val="0"/>
        <w:spacing w:before="120" w:after="120" w:line="240" w:lineRule="atLeast"/>
        <w:ind w:firstLine="490"/>
        <w:rPr>
          <w:rFonts w:eastAsia="SimSun"/>
          <w:sz w:val="24"/>
          <w:lang w:eastAsia="zh-CN"/>
        </w:rPr>
      </w:pPr>
      <w:r w:rsidRPr="008708CD">
        <w:rPr>
          <w:rFonts w:eastAsia="SimSun"/>
          <w:sz w:val="24"/>
          <w:lang w:eastAsia="zh-CN"/>
        </w:rPr>
        <w:t>(b)</w:t>
      </w:r>
      <w:r w:rsidRPr="008708CD">
        <w:rPr>
          <w:rFonts w:eastAsia="SimSun"/>
          <w:sz w:val="24"/>
          <w:lang w:eastAsia="zh-CN"/>
        </w:rPr>
        <w:tab/>
      </w:r>
      <w:r w:rsidRPr="008708CD">
        <w:rPr>
          <w:rFonts w:eastAsia="SimSun"/>
          <w:sz w:val="24"/>
          <w:lang w:eastAsia="zh-CN"/>
        </w:rPr>
        <w:t>向发展中国家缔约方和经济转型国家缔约方发出通知，邀请它们根据本国国情，考虑是否能够根据《公约》第</w:t>
      </w:r>
      <w:r w:rsidRPr="008708CD">
        <w:rPr>
          <w:rFonts w:eastAsia="SimSun"/>
          <w:sz w:val="24"/>
          <w:lang w:eastAsia="zh-CN"/>
        </w:rPr>
        <w:t>20</w:t>
      </w:r>
      <w:r w:rsidRPr="008708CD">
        <w:rPr>
          <w:rFonts w:eastAsia="SimSun"/>
          <w:sz w:val="24"/>
          <w:lang w:eastAsia="zh-CN"/>
        </w:rPr>
        <w:t>条自愿承担发达国家缔约方的义务，如果能够，请向执行秘书表明</w:t>
      </w:r>
      <w:r w:rsidRPr="008708CD">
        <w:rPr>
          <w:rFonts w:eastAsia="SimSun"/>
          <w:sz w:val="24"/>
          <w:lang w:eastAsia="zh-CN"/>
        </w:rPr>
        <w:t>;</w:t>
      </w:r>
    </w:p>
    <w:p w14:paraId="34CE6166" w14:textId="0A9F1D02" w:rsidR="00362619" w:rsidRPr="008708CD" w:rsidRDefault="00362619" w:rsidP="004D1772">
      <w:pPr>
        <w:suppressLineNumbers/>
        <w:suppressAutoHyphens/>
        <w:overflowPunct w:val="0"/>
        <w:autoSpaceDE w:val="0"/>
        <w:autoSpaceDN w:val="0"/>
        <w:adjustRightInd w:val="0"/>
        <w:snapToGrid w:val="0"/>
        <w:spacing w:before="120" w:after="120" w:line="240" w:lineRule="atLeast"/>
        <w:ind w:firstLine="490"/>
        <w:rPr>
          <w:rFonts w:eastAsia="SimSun"/>
          <w:sz w:val="24"/>
          <w:lang w:eastAsia="zh-CN"/>
        </w:rPr>
      </w:pPr>
      <w:r w:rsidRPr="008708CD">
        <w:rPr>
          <w:rFonts w:eastAsia="SimSun"/>
          <w:sz w:val="24"/>
          <w:lang w:eastAsia="zh-CN"/>
        </w:rPr>
        <w:t>(c)</w:t>
      </w:r>
      <w:r w:rsidRPr="008708CD">
        <w:rPr>
          <w:rFonts w:eastAsia="SimSun"/>
          <w:sz w:val="24"/>
          <w:lang w:eastAsia="zh-CN"/>
        </w:rPr>
        <w:tab/>
      </w:r>
      <w:r w:rsidRPr="008708CD">
        <w:rPr>
          <w:rFonts w:eastAsia="SimSun"/>
          <w:sz w:val="24"/>
          <w:lang w:eastAsia="zh-CN"/>
        </w:rPr>
        <w:t>汇编根据上</w:t>
      </w:r>
      <w:r w:rsidR="00677DBB">
        <w:rPr>
          <w:rFonts w:eastAsia="SimSun" w:hint="eastAsia"/>
          <w:sz w:val="24"/>
          <w:lang w:eastAsia="zh-CN"/>
        </w:rPr>
        <w:t>文</w:t>
      </w:r>
      <w:r w:rsidRPr="008708CD">
        <w:rPr>
          <w:rFonts w:eastAsia="SimSun"/>
          <w:sz w:val="24"/>
          <w:lang w:eastAsia="zh-CN"/>
        </w:rPr>
        <w:t>分段</w:t>
      </w:r>
      <w:r w:rsidR="00677DBB">
        <w:rPr>
          <w:rFonts w:eastAsia="SimSun" w:hint="eastAsia"/>
          <w:sz w:val="24"/>
          <w:lang w:eastAsia="zh-CN"/>
        </w:rPr>
        <w:t>（</w:t>
      </w:r>
      <w:r w:rsidR="00677DBB">
        <w:rPr>
          <w:rFonts w:eastAsia="SimSun" w:hint="eastAsia"/>
          <w:sz w:val="24"/>
          <w:lang w:eastAsia="zh-CN"/>
        </w:rPr>
        <w:t>b</w:t>
      </w:r>
      <w:r w:rsidR="00677DBB">
        <w:rPr>
          <w:rFonts w:eastAsia="SimSun" w:hint="eastAsia"/>
          <w:sz w:val="24"/>
          <w:lang w:eastAsia="zh-CN"/>
        </w:rPr>
        <w:t>）</w:t>
      </w:r>
      <w:r w:rsidRPr="008708CD">
        <w:rPr>
          <w:rFonts w:eastAsia="SimSun"/>
          <w:sz w:val="24"/>
          <w:lang w:eastAsia="zh-CN"/>
        </w:rPr>
        <w:t>收到的自愿承担义务的表示，供缔约方大会第</w:t>
      </w:r>
      <w:r w:rsidR="00063AF2">
        <w:rPr>
          <w:rFonts w:eastAsia="SimSun" w:hint="eastAsia"/>
          <w:sz w:val="24"/>
          <w:lang w:eastAsia="zh-CN"/>
        </w:rPr>
        <w:t>十六</w:t>
      </w:r>
      <w:r w:rsidRPr="008708CD">
        <w:rPr>
          <w:rFonts w:eastAsia="SimSun"/>
          <w:sz w:val="24"/>
          <w:lang w:eastAsia="zh-CN"/>
        </w:rPr>
        <w:t>届会议审议</w:t>
      </w:r>
      <w:r w:rsidRPr="008708CD">
        <w:rPr>
          <w:rFonts w:eastAsia="SimSun"/>
          <w:sz w:val="24"/>
          <w:lang w:eastAsia="zh-CN"/>
        </w:rPr>
        <w:t xml:space="preserve">; </w:t>
      </w:r>
    </w:p>
    <w:p w14:paraId="6C7B5EC4" w14:textId="77777777" w:rsidR="00362619" w:rsidRPr="008708CD" w:rsidRDefault="00362619" w:rsidP="004D1772">
      <w:pPr>
        <w:suppressLineNumbers/>
        <w:suppressAutoHyphens/>
        <w:overflowPunct w:val="0"/>
        <w:autoSpaceDE w:val="0"/>
        <w:autoSpaceDN w:val="0"/>
        <w:adjustRightInd w:val="0"/>
        <w:snapToGrid w:val="0"/>
        <w:spacing w:before="120" w:after="120" w:line="240" w:lineRule="atLeast"/>
        <w:ind w:firstLine="490"/>
        <w:rPr>
          <w:rFonts w:eastAsia="SimSun"/>
          <w:sz w:val="24"/>
          <w:lang w:eastAsia="zh-CN"/>
        </w:rPr>
      </w:pPr>
      <w:r w:rsidRPr="008708CD">
        <w:rPr>
          <w:rFonts w:eastAsia="SimSun"/>
          <w:sz w:val="24"/>
          <w:lang w:eastAsia="zh-CN"/>
        </w:rPr>
        <w:t>(d)</w:t>
      </w:r>
      <w:r w:rsidRPr="008708CD">
        <w:rPr>
          <w:rFonts w:eastAsia="SimSun"/>
          <w:sz w:val="24"/>
          <w:lang w:eastAsia="zh-CN"/>
        </w:rPr>
        <w:tab/>
      </w:r>
      <w:r w:rsidRPr="008708CD">
        <w:rPr>
          <w:rFonts w:eastAsia="SimSun"/>
          <w:sz w:val="24"/>
          <w:lang w:eastAsia="zh-CN"/>
        </w:rPr>
        <w:t>支持资源调动咨询委员会的工作</w:t>
      </w:r>
      <w:r w:rsidRPr="008708CD">
        <w:rPr>
          <w:rFonts w:eastAsia="SimSun"/>
          <w:sz w:val="24"/>
          <w:lang w:eastAsia="zh-CN"/>
        </w:rPr>
        <w:t>;</w:t>
      </w:r>
    </w:p>
    <w:p w14:paraId="53EF87CD" w14:textId="77777777" w:rsidR="00362619" w:rsidRPr="008708CD" w:rsidRDefault="00362619" w:rsidP="004D1772">
      <w:pPr>
        <w:suppressLineNumbers/>
        <w:suppressAutoHyphens/>
        <w:overflowPunct w:val="0"/>
        <w:autoSpaceDE w:val="0"/>
        <w:autoSpaceDN w:val="0"/>
        <w:adjustRightInd w:val="0"/>
        <w:snapToGrid w:val="0"/>
        <w:spacing w:before="120" w:after="120" w:line="240" w:lineRule="atLeast"/>
        <w:ind w:firstLine="490"/>
        <w:rPr>
          <w:rFonts w:eastAsia="SimSun"/>
          <w:sz w:val="24"/>
          <w:lang w:eastAsia="zh-CN"/>
        </w:rPr>
      </w:pPr>
      <w:r w:rsidRPr="008708CD">
        <w:rPr>
          <w:rFonts w:eastAsia="SimSun"/>
          <w:sz w:val="24"/>
          <w:lang w:eastAsia="zh-CN"/>
        </w:rPr>
        <w:t>(e)</w:t>
      </w:r>
      <w:r w:rsidRPr="008708CD">
        <w:rPr>
          <w:rFonts w:eastAsia="SimSun"/>
          <w:sz w:val="24"/>
          <w:lang w:eastAsia="zh-CN"/>
        </w:rPr>
        <w:tab/>
      </w:r>
      <w:r w:rsidRPr="008708CD">
        <w:rPr>
          <w:rFonts w:eastAsia="SimSun"/>
          <w:snapToGrid w:val="0"/>
          <w:kern w:val="22"/>
          <w:sz w:val="24"/>
          <w:lang w:eastAsia="zh-CN"/>
        </w:rPr>
        <w:t>与联合国开发计划署生物多样性融资倡议以及其他相关和感兴趣的组织和倡议进一步合作，促进和支持它们的工作</w:t>
      </w:r>
      <w:r w:rsidRPr="008708CD">
        <w:rPr>
          <w:rFonts w:eastAsia="SimSun"/>
          <w:sz w:val="24"/>
          <w:lang w:eastAsia="zh-CN"/>
        </w:rPr>
        <w:t>;</w:t>
      </w:r>
    </w:p>
    <w:p w14:paraId="2739B464" w14:textId="77777777" w:rsidR="00362619" w:rsidRPr="008708CD" w:rsidRDefault="00362619" w:rsidP="004D1772">
      <w:pPr>
        <w:suppressLineNumbers/>
        <w:suppressAutoHyphens/>
        <w:overflowPunct w:val="0"/>
        <w:autoSpaceDE w:val="0"/>
        <w:autoSpaceDN w:val="0"/>
        <w:adjustRightInd w:val="0"/>
        <w:snapToGrid w:val="0"/>
        <w:spacing w:before="120" w:after="120" w:line="240" w:lineRule="atLeast"/>
        <w:ind w:firstLine="490"/>
        <w:rPr>
          <w:rFonts w:eastAsia="SimSun"/>
          <w:sz w:val="24"/>
          <w:lang w:eastAsia="zh-CN"/>
        </w:rPr>
      </w:pPr>
      <w:r w:rsidRPr="008708CD">
        <w:rPr>
          <w:rFonts w:eastAsia="SimSun"/>
          <w:sz w:val="24"/>
          <w:lang w:eastAsia="zh-CN"/>
        </w:rPr>
        <w:t>(f)</w:t>
      </w:r>
      <w:r w:rsidRPr="008708CD">
        <w:rPr>
          <w:rFonts w:eastAsia="SimSun"/>
          <w:sz w:val="24"/>
          <w:lang w:eastAsia="zh-CN"/>
        </w:rPr>
        <w:tab/>
      </w:r>
      <w:r w:rsidRPr="008708CD">
        <w:rPr>
          <w:rFonts w:eastAsia="SimSun"/>
          <w:snapToGrid w:val="0"/>
          <w:kern w:val="22"/>
          <w:sz w:val="24"/>
          <w:lang w:eastAsia="zh-CN"/>
        </w:rPr>
        <w:t>继续并加强与相关组织和倡议的合作，根据《公约》第</w:t>
      </w:r>
      <w:r w:rsidRPr="008708CD">
        <w:rPr>
          <w:rFonts w:eastAsia="SimSun"/>
          <w:snapToGrid w:val="0"/>
          <w:kern w:val="22"/>
          <w:sz w:val="24"/>
          <w:lang w:eastAsia="zh-CN"/>
        </w:rPr>
        <w:t>11</w:t>
      </w:r>
      <w:r w:rsidRPr="008708CD">
        <w:rPr>
          <w:rFonts w:eastAsia="SimSun"/>
          <w:snapToGrid w:val="0"/>
          <w:kern w:val="22"/>
          <w:sz w:val="24"/>
          <w:lang w:eastAsia="zh-CN"/>
        </w:rPr>
        <w:t>条，进一步促进</w:t>
      </w:r>
      <w:r w:rsidRPr="008708CD">
        <w:rPr>
          <w:rFonts w:eastAsia="SimSun"/>
          <w:kern w:val="24"/>
          <w:sz w:val="24"/>
          <w:lang w:eastAsia="zh-CN"/>
        </w:rPr>
        <w:t>支助行动，改变激励措施的规模和调整激励措施；</w:t>
      </w:r>
    </w:p>
    <w:p w14:paraId="6BCA2FE6" w14:textId="53CA9CE5" w:rsidR="00362619" w:rsidRPr="008708CD" w:rsidRDefault="00362619" w:rsidP="004D1772">
      <w:pPr>
        <w:suppressLineNumbers/>
        <w:suppressAutoHyphens/>
        <w:overflowPunct w:val="0"/>
        <w:autoSpaceDE w:val="0"/>
        <w:autoSpaceDN w:val="0"/>
        <w:adjustRightInd w:val="0"/>
        <w:snapToGrid w:val="0"/>
        <w:spacing w:before="120" w:after="120" w:line="240" w:lineRule="atLeast"/>
        <w:ind w:firstLine="490"/>
        <w:rPr>
          <w:rFonts w:eastAsia="SimSun"/>
          <w:sz w:val="24"/>
          <w:lang w:eastAsia="zh-CN"/>
        </w:rPr>
      </w:pPr>
      <w:r w:rsidRPr="008708CD">
        <w:rPr>
          <w:rFonts w:eastAsia="SimSun"/>
          <w:sz w:val="24"/>
          <w:lang w:eastAsia="zh-CN"/>
        </w:rPr>
        <w:t>(g)</w:t>
      </w:r>
      <w:r w:rsidRPr="008708CD">
        <w:rPr>
          <w:rFonts w:eastAsia="SimSun"/>
          <w:sz w:val="24"/>
          <w:lang w:eastAsia="zh-CN"/>
        </w:rPr>
        <w:tab/>
      </w:r>
      <w:r w:rsidRPr="008708CD">
        <w:rPr>
          <w:rFonts w:eastAsia="SimSun"/>
          <w:snapToGrid w:val="0"/>
          <w:kern w:val="22"/>
          <w:sz w:val="24"/>
          <w:lang w:eastAsia="zh-CN"/>
        </w:rPr>
        <w:t>继续并加强与有关双边和多边供资机制的合作，为实现里约</w:t>
      </w:r>
      <w:r w:rsidR="00A24D84">
        <w:rPr>
          <w:rFonts w:eastAsia="SimSun" w:hint="eastAsia"/>
          <w:snapToGrid w:val="0"/>
          <w:kern w:val="22"/>
          <w:sz w:val="24"/>
          <w:lang w:eastAsia="zh-CN"/>
        </w:rPr>
        <w:t>各</w:t>
      </w:r>
      <w:r w:rsidRPr="008708CD">
        <w:rPr>
          <w:rFonts w:eastAsia="SimSun"/>
          <w:snapToGrid w:val="0"/>
          <w:kern w:val="22"/>
          <w:sz w:val="24"/>
          <w:lang w:eastAsia="zh-CN"/>
        </w:rPr>
        <w:t>公约的目标和可持续发展目标，进一步促进项目开发和融资方面的协同增效</w:t>
      </w:r>
      <w:r w:rsidRPr="008708CD">
        <w:rPr>
          <w:rFonts w:eastAsia="SimSun"/>
          <w:sz w:val="24"/>
          <w:lang w:eastAsia="zh-CN"/>
        </w:rPr>
        <w:t>;</w:t>
      </w:r>
    </w:p>
    <w:p w14:paraId="047795E8" w14:textId="4549BBE6" w:rsidR="00362619" w:rsidRPr="008708CD" w:rsidRDefault="00362619" w:rsidP="00362619">
      <w:pPr>
        <w:suppressLineNumbers/>
        <w:suppressAutoHyphens/>
        <w:overflowPunct w:val="0"/>
        <w:autoSpaceDE w:val="0"/>
        <w:autoSpaceDN w:val="0"/>
        <w:adjustRightInd w:val="0"/>
        <w:snapToGrid w:val="0"/>
        <w:spacing w:before="120" w:after="120"/>
        <w:rPr>
          <w:rFonts w:eastAsia="SimSun"/>
          <w:sz w:val="24"/>
          <w:lang w:eastAsia="zh-CN"/>
        </w:rPr>
      </w:pPr>
    </w:p>
    <w:p w14:paraId="2010E952" w14:textId="77777777" w:rsidR="0039035E" w:rsidRDefault="0039035E">
      <w:pPr>
        <w:jc w:val="left"/>
        <w:rPr>
          <w:rFonts w:eastAsia="KaiTi"/>
          <w:bCs/>
          <w:caps/>
          <w:snapToGrid w:val="0"/>
          <w:color w:val="000000"/>
          <w:sz w:val="24"/>
          <w:lang w:eastAsia="zh-CN"/>
        </w:rPr>
      </w:pPr>
      <w:r>
        <w:rPr>
          <w:rFonts w:eastAsia="KaiTi"/>
          <w:bCs/>
          <w:caps/>
          <w:snapToGrid w:val="0"/>
          <w:color w:val="000000"/>
          <w:sz w:val="24"/>
          <w:lang w:eastAsia="zh-CN"/>
        </w:rPr>
        <w:br w:type="page"/>
      </w:r>
    </w:p>
    <w:p w14:paraId="79DCE397" w14:textId="478DA572" w:rsidR="00362619" w:rsidRPr="00545554" w:rsidRDefault="00362619" w:rsidP="001F50EF">
      <w:pPr>
        <w:keepNext/>
        <w:suppressLineNumbers/>
        <w:tabs>
          <w:tab w:val="left" w:pos="720"/>
        </w:tabs>
        <w:suppressAutoHyphens/>
        <w:spacing w:before="120" w:after="120"/>
        <w:ind w:right="567"/>
        <w:jc w:val="center"/>
        <w:outlineLvl w:val="1"/>
        <w:rPr>
          <w:rFonts w:eastAsia="KaiTi"/>
          <w:bCs/>
          <w:snapToGrid w:val="0"/>
          <w:color w:val="000000"/>
          <w:sz w:val="24"/>
          <w:lang w:eastAsia="zh-CN"/>
        </w:rPr>
      </w:pPr>
      <w:r w:rsidRPr="00545554">
        <w:rPr>
          <w:rFonts w:eastAsia="KaiTi"/>
          <w:bCs/>
          <w:caps/>
          <w:snapToGrid w:val="0"/>
          <w:color w:val="000000"/>
          <w:sz w:val="24"/>
          <w:lang w:eastAsia="zh-CN"/>
        </w:rPr>
        <w:lastRenderedPageBreak/>
        <w:t>附件一</w:t>
      </w:r>
    </w:p>
    <w:p w14:paraId="2A14075A" w14:textId="77777777" w:rsidR="00362619" w:rsidRPr="00545554" w:rsidRDefault="00362619" w:rsidP="00E74C36">
      <w:pPr>
        <w:keepNext/>
        <w:suppressLineNumbers/>
        <w:tabs>
          <w:tab w:val="left" w:pos="720"/>
        </w:tabs>
        <w:suppressAutoHyphens/>
        <w:spacing w:before="120" w:after="240"/>
        <w:ind w:right="562"/>
        <w:jc w:val="center"/>
        <w:outlineLvl w:val="1"/>
        <w:rPr>
          <w:rFonts w:eastAsia="SimSun"/>
          <w:b/>
          <w:caps/>
          <w:color w:val="000000"/>
          <w:sz w:val="24"/>
          <w:lang w:eastAsia="zh-CN"/>
        </w:rPr>
      </w:pPr>
      <w:r w:rsidRPr="00545554">
        <w:rPr>
          <w:rFonts w:eastAsia="SimSun"/>
          <w:b/>
          <w:caps/>
          <w:snapToGrid w:val="0"/>
          <w:color w:val="000000"/>
          <w:sz w:val="24"/>
          <w:lang w:eastAsia="zh-CN"/>
        </w:rPr>
        <w:t>资源调动战略</w:t>
      </w:r>
      <w:r w:rsidRPr="00545554">
        <w:rPr>
          <w:rFonts w:eastAsia="SimSun"/>
          <w:b/>
          <w:caps/>
          <w:snapToGrid w:val="0"/>
          <w:color w:val="000000"/>
          <w:sz w:val="24"/>
          <w:lang w:eastAsia="zh-CN"/>
        </w:rPr>
        <w:t xml:space="preserve"> </w:t>
      </w:r>
    </w:p>
    <w:p w14:paraId="5D6AC5F6" w14:textId="77777777" w:rsidR="00362619" w:rsidRPr="00545554" w:rsidRDefault="00362619" w:rsidP="001F50EF">
      <w:pPr>
        <w:keepNext/>
        <w:suppressLineNumbers/>
        <w:tabs>
          <w:tab w:val="left" w:pos="720"/>
        </w:tabs>
        <w:suppressAutoHyphens/>
        <w:spacing w:before="120" w:after="120"/>
        <w:ind w:right="567"/>
        <w:jc w:val="center"/>
        <w:outlineLvl w:val="1"/>
        <w:rPr>
          <w:rFonts w:eastAsia="SimSun"/>
          <w:b/>
          <w:caps/>
          <w:snapToGrid w:val="0"/>
          <w:color w:val="000000"/>
          <w:sz w:val="24"/>
          <w:lang w:eastAsia="zh-CN"/>
        </w:rPr>
      </w:pPr>
      <w:r w:rsidRPr="00545554">
        <w:rPr>
          <w:rFonts w:eastAsia="SimSun"/>
          <w:b/>
          <w:caps/>
          <w:snapToGrid w:val="0"/>
          <w:color w:val="000000"/>
          <w:sz w:val="24"/>
          <w:lang w:eastAsia="zh-CN"/>
        </w:rPr>
        <w:t>第一阶段组成部分和结构</w:t>
      </w:r>
    </w:p>
    <w:p w14:paraId="64394608" w14:textId="77777777" w:rsidR="00362619" w:rsidRPr="00545554" w:rsidRDefault="00362619" w:rsidP="001F50EF">
      <w:pPr>
        <w:keepNext/>
        <w:suppressLineNumbers/>
        <w:tabs>
          <w:tab w:val="left" w:pos="720"/>
        </w:tabs>
        <w:suppressAutoHyphens/>
        <w:spacing w:before="120" w:after="120"/>
        <w:ind w:right="567"/>
        <w:jc w:val="center"/>
        <w:outlineLvl w:val="1"/>
        <w:rPr>
          <w:rFonts w:eastAsia="SimSun"/>
          <w:b/>
          <w:caps/>
          <w:snapToGrid w:val="0"/>
          <w:color w:val="000000"/>
          <w:sz w:val="24"/>
        </w:rPr>
      </w:pPr>
      <w:r w:rsidRPr="00545554">
        <w:rPr>
          <w:rFonts w:eastAsia="SimSun"/>
          <w:b/>
          <w:caps/>
          <w:snapToGrid w:val="0"/>
          <w:color w:val="000000"/>
          <w:sz w:val="24"/>
        </w:rPr>
        <w:t>（</w:t>
      </w:r>
      <w:r w:rsidRPr="00545554">
        <w:rPr>
          <w:rFonts w:eastAsia="SimSun"/>
          <w:b/>
          <w:caps/>
          <w:snapToGrid w:val="0"/>
          <w:color w:val="000000"/>
          <w:sz w:val="24"/>
        </w:rPr>
        <w:t>2023-2024</w:t>
      </w:r>
      <w:r w:rsidRPr="00545554">
        <w:rPr>
          <w:rFonts w:eastAsia="SimSun"/>
          <w:b/>
          <w:caps/>
          <w:snapToGrid w:val="0"/>
          <w:color w:val="000000"/>
          <w:sz w:val="24"/>
        </w:rPr>
        <w:t>年）</w:t>
      </w:r>
    </w:p>
    <w:p w14:paraId="04408EAE" w14:textId="3B871BE2" w:rsidR="00362619" w:rsidRPr="00545554" w:rsidRDefault="00545554" w:rsidP="001F50EF">
      <w:pPr>
        <w:suppressLineNumbers/>
        <w:suppressAutoHyphens/>
        <w:spacing w:before="120" w:after="120"/>
        <w:rPr>
          <w:rFonts w:eastAsia="SimSun"/>
          <w:b/>
          <w:color w:val="000000"/>
          <w:sz w:val="24"/>
        </w:rPr>
      </w:pPr>
      <w:r>
        <w:rPr>
          <w:rFonts w:eastAsia="SimSun"/>
          <w:b/>
          <w:color w:val="000000"/>
          <w:sz w:val="24"/>
          <w:lang w:eastAsia="zh-CN"/>
        </w:rPr>
        <w:t xml:space="preserve">A.  </w:t>
      </w:r>
      <w:r w:rsidR="00362619" w:rsidRPr="00545554">
        <w:rPr>
          <w:rFonts w:eastAsia="SimSun"/>
          <w:b/>
          <w:color w:val="000000"/>
          <w:sz w:val="24"/>
        </w:rPr>
        <w:t>目的</w:t>
      </w:r>
    </w:p>
    <w:p w14:paraId="3BAE60A9" w14:textId="7CE29359" w:rsidR="00362619" w:rsidRPr="00545554" w:rsidRDefault="00362619" w:rsidP="00C40E2B">
      <w:pPr>
        <w:pStyle w:val="ListParagraph"/>
        <w:snapToGrid w:val="0"/>
        <w:spacing w:before="120" w:after="120" w:line="240" w:lineRule="atLeast"/>
        <w:ind w:left="0" w:firstLine="0"/>
        <w:contextualSpacing w:val="0"/>
        <w:rPr>
          <w:rFonts w:eastAsia="SimSun"/>
          <w:lang w:eastAsia="zh-CN"/>
        </w:rPr>
      </w:pPr>
      <w:r w:rsidRPr="00545554">
        <w:rPr>
          <w:rFonts w:eastAsia="SimSun"/>
          <w:lang w:eastAsia="zh-CN"/>
        </w:rPr>
        <w:t>本战略的目的是确保快速启动资源调动以及扩大和调整</w:t>
      </w:r>
      <w:r w:rsidR="00B61543">
        <w:rPr>
          <w:rFonts w:eastAsia="SimSun" w:hint="eastAsia"/>
          <w:lang w:eastAsia="zh-CN"/>
        </w:rPr>
        <w:t>执行</w:t>
      </w:r>
      <w:r w:rsidR="00545554">
        <w:rPr>
          <w:rFonts w:eastAsia="SimSun" w:hint="eastAsia"/>
          <w:lang w:eastAsia="zh-CN"/>
        </w:rPr>
        <w:t>《昆明</w:t>
      </w:r>
      <w:r w:rsidR="00545554">
        <w:rPr>
          <w:rFonts w:eastAsia="SimSun" w:hint="eastAsia"/>
          <w:lang w:eastAsia="zh-CN"/>
        </w:rPr>
        <w:t>-</w:t>
      </w:r>
      <w:r w:rsidR="00545554">
        <w:rPr>
          <w:rFonts w:eastAsia="SimSun" w:hint="eastAsia"/>
          <w:lang w:eastAsia="zh-CN"/>
        </w:rPr>
        <w:t>蒙特利尔</w:t>
      </w:r>
      <w:r w:rsidRPr="00545554">
        <w:rPr>
          <w:rFonts w:eastAsia="SimSun"/>
          <w:lang w:eastAsia="zh-CN"/>
        </w:rPr>
        <w:t>全球生物多样性框架</w:t>
      </w:r>
      <w:r w:rsidR="00545554">
        <w:rPr>
          <w:rFonts w:eastAsia="SimSun" w:hint="eastAsia"/>
          <w:lang w:eastAsia="zh-CN"/>
        </w:rPr>
        <w:t>》</w:t>
      </w:r>
      <w:r w:rsidRPr="00545554">
        <w:rPr>
          <w:rFonts w:eastAsia="SimSun"/>
          <w:lang w:eastAsia="zh-CN"/>
        </w:rPr>
        <w:t>的资源，并在资源调动咨询委员会工作的基础上，根据</w:t>
      </w:r>
      <w:r w:rsidR="00545554">
        <w:rPr>
          <w:rFonts w:eastAsia="SimSun" w:hint="eastAsia"/>
          <w:lang w:eastAsia="zh-CN"/>
        </w:rPr>
        <w:t>《</w:t>
      </w:r>
      <w:r w:rsidRPr="00545554">
        <w:rPr>
          <w:rFonts w:eastAsia="SimSun"/>
          <w:lang w:eastAsia="zh-CN"/>
        </w:rPr>
        <w:t>框架</w:t>
      </w:r>
      <w:r w:rsidR="00545554">
        <w:rPr>
          <w:rFonts w:eastAsia="SimSun" w:hint="eastAsia"/>
          <w:lang w:eastAsia="zh-CN"/>
        </w:rPr>
        <w:t>》</w:t>
      </w:r>
      <w:r w:rsidRPr="00545554">
        <w:rPr>
          <w:rFonts w:eastAsia="SimSun"/>
          <w:lang w:eastAsia="zh-CN"/>
        </w:rPr>
        <w:t>，为进一步迈向</w:t>
      </w:r>
      <w:r w:rsidRPr="00545554">
        <w:rPr>
          <w:rFonts w:eastAsia="SimSun"/>
          <w:lang w:eastAsia="zh-CN"/>
        </w:rPr>
        <w:t>2030</w:t>
      </w:r>
      <w:r w:rsidRPr="00545554">
        <w:rPr>
          <w:rFonts w:eastAsia="SimSun"/>
          <w:lang w:eastAsia="zh-CN"/>
        </w:rPr>
        <w:t>年的工作打下基础。</w:t>
      </w:r>
    </w:p>
    <w:p w14:paraId="2BBEF6C2" w14:textId="1B3BC9AD" w:rsidR="00362619" w:rsidRPr="00545554" w:rsidRDefault="00362619" w:rsidP="00C40E2B">
      <w:pPr>
        <w:pStyle w:val="ListParagraph"/>
        <w:snapToGrid w:val="0"/>
        <w:spacing w:before="120" w:after="120" w:line="240" w:lineRule="atLeast"/>
        <w:ind w:left="0" w:firstLine="0"/>
        <w:contextualSpacing w:val="0"/>
        <w:rPr>
          <w:rFonts w:eastAsia="SimSun"/>
          <w:b/>
          <w:snapToGrid w:val="0"/>
          <w:kern w:val="22"/>
          <w:lang w:eastAsia="zh-CN"/>
        </w:rPr>
      </w:pPr>
      <w:r w:rsidRPr="00545554">
        <w:rPr>
          <w:rFonts w:eastAsia="SimSun"/>
          <w:lang w:eastAsia="zh-CN"/>
        </w:rPr>
        <w:t>本战略将由执行问题附属机构予以更新，以考虑资源调动咨询委员会的建议。更新后的战略将提交缔约方大会第十六届会议审议和通过。</w:t>
      </w:r>
    </w:p>
    <w:p w14:paraId="77847CE2" w14:textId="0D62DE8A" w:rsidR="00545554" w:rsidRDefault="00362619" w:rsidP="00C40E2B">
      <w:pPr>
        <w:pStyle w:val="ListParagraph"/>
        <w:snapToGrid w:val="0"/>
        <w:spacing w:before="120" w:after="120" w:line="240" w:lineRule="atLeast"/>
        <w:ind w:left="0" w:firstLine="0"/>
        <w:contextualSpacing w:val="0"/>
        <w:rPr>
          <w:rFonts w:eastAsia="SimSun"/>
          <w:lang w:eastAsia="zh-CN"/>
        </w:rPr>
      </w:pPr>
      <w:r w:rsidRPr="00545554">
        <w:rPr>
          <w:rFonts w:eastAsia="SimSun"/>
          <w:lang w:eastAsia="zh-CN"/>
        </w:rPr>
        <w:t>本战略将为执行《公约》调动资源，以平衡</w:t>
      </w:r>
      <w:r w:rsidR="00545554">
        <w:rPr>
          <w:rFonts w:eastAsia="SimSun" w:hint="eastAsia"/>
          <w:lang w:eastAsia="zh-CN"/>
        </w:rPr>
        <w:t>、</w:t>
      </w:r>
      <w:r w:rsidRPr="00545554">
        <w:rPr>
          <w:rFonts w:eastAsia="SimSun"/>
          <w:lang w:eastAsia="zh-CN"/>
        </w:rPr>
        <w:t>与</w:t>
      </w:r>
      <w:r w:rsidR="00545554">
        <w:rPr>
          <w:rFonts w:eastAsia="SimSun" w:hint="eastAsia"/>
          <w:lang w:eastAsia="zh-CN"/>
        </w:rPr>
        <w:t>《昆明</w:t>
      </w:r>
      <w:r w:rsidR="00545554">
        <w:rPr>
          <w:rFonts w:eastAsia="SimSun" w:hint="eastAsia"/>
          <w:lang w:eastAsia="zh-CN"/>
        </w:rPr>
        <w:t>-</w:t>
      </w:r>
      <w:r w:rsidR="00545554">
        <w:rPr>
          <w:rFonts w:eastAsia="SimSun" w:hint="eastAsia"/>
          <w:lang w:eastAsia="zh-CN"/>
        </w:rPr>
        <w:t>蒙特利尔</w:t>
      </w:r>
      <w:r w:rsidRPr="00545554">
        <w:rPr>
          <w:rFonts w:eastAsia="SimSun"/>
          <w:lang w:eastAsia="zh-CN"/>
        </w:rPr>
        <w:t>全球生物多样性框架</w:t>
      </w:r>
      <w:r w:rsidR="00545554">
        <w:rPr>
          <w:rFonts w:eastAsia="SimSun" w:hint="eastAsia"/>
          <w:lang w:eastAsia="zh-CN"/>
        </w:rPr>
        <w:t>》的雄心</w:t>
      </w:r>
      <w:r w:rsidRPr="00545554">
        <w:rPr>
          <w:rFonts w:eastAsia="SimSun"/>
          <w:lang w:eastAsia="zh-CN"/>
        </w:rPr>
        <w:t>相称的方式致力于《公约》的三项目标。</w:t>
      </w:r>
    </w:p>
    <w:p w14:paraId="0CDB25CA" w14:textId="69B24817" w:rsidR="00362619" w:rsidRPr="00545554" w:rsidRDefault="00362619">
      <w:pPr>
        <w:pStyle w:val="ListParagraph"/>
        <w:snapToGrid w:val="0"/>
        <w:spacing w:before="120" w:after="120" w:line="240" w:lineRule="atLeast"/>
        <w:ind w:left="0" w:firstLine="0"/>
        <w:contextualSpacing w:val="0"/>
        <w:rPr>
          <w:rFonts w:eastAsia="SimSun"/>
          <w:lang w:eastAsia="zh-CN"/>
        </w:rPr>
      </w:pPr>
      <w:r w:rsidRPr="00545554">
        <w:rPr>
          <w:rFonts w:eastAsia="SimSun"/>
        </w:rPr>
        <w:t>本战略的指导是：</w:t>
      </w:r>
    </w:p>
    <w:p w14:paraId="4E4560F1" w14:textId="5DC4B1B8" w:rsidR="00362619" w:rsidRPr="00545554" w:rsidRDefault="00545554">
      <w:pPr>
        <w:pStyle w:val="ListParagraph"/>
        <w:numPr>
          <w:ilvl w:val="0"/>
          <w:numId w:val="23"/>
        </w:numPr>
        <w:suppressLineNumbers/>
        <w:suppressAutoHyphens/>
        <w:adjustRightInd w:val="0"/>
        <w:snapToGrid w:val="0"/>
        <w:spacing w:before="120" w:after="120" w:line="240" w:lineRule="atLeast"/>
        <w:ind w:hanging="720"/>
        <w:contextualSpacing w:val="0"/>
        <w:rPr>
          <w:rFonts w:eastAsia="SimSun"/>
          <w:sz w:val="24"/>
          <w:lang w:eastAsia="zh-CN"/>
        </w:rPr>
      </w:pPr>
      <w:r>
        <w:rPr>
          <w:rFonts w:eastAsia="SimSun" w:hint="eastAsia"/>
          <w:sz w:val="24"/>
          <w:lang w:eastAsia="zh-CN"/>
        </w:rPr>
        <w:t>《昆明</w:t>
      </w:r>
      <w:r>
        <w:rPr>
          <w:rFonts w:eastAsia="SimSun" w:hint="eastAsia"/>
          <w:sz w:val="24"/>
          <w:lang w:eastAsia="zh-CN"/>
        </w:rPr>
        <w:t>-</w:t>
      </w:r>
      <w:r>
        <w:rPr>
          <w:rFonts w:eastAsia="SimSun" w:hint="eastAsia"/>
          <w:sz w:val="24"/>
          <w:lang w:eastAsia="zh-CN"/>
        </w:rPr>
        <w:t>蒙特利尔</w:t>
      </w:r>
      <w:r w:rsidR="00362619" w:rsidRPr="00545554">
        <w:rPr>
          <w:rFonts w:eastAsia="SimSun"/>
          <w:sz w:val="24"/>
          <w:lang w:eastAsia="zh-CN"/>
        </w:rPr>
        <w:t>全球生物多样性战略</w:t>
      </w:r>
      <w:r>
        <w:rPr>
          <w:rFonts w:eastAsia="SimSun" w:hint="eastAsia"/>
          <w:sz w:val="24"/>
          <w:lang w:eastAsia="zh-CN"/>
        </w:rPr>
        <w:t>》</w:t>
      </w:r>
      <w:r w:rsidR="00063AF2" w:rsidRPr="00545554">
        <w:rPr>
          <w:rFonts w:eastAsia="SimSun" w:hint="eastAsia"/>
          <w:sz w:val="24"/>
          <w:lang w:eastAsia="zh-CN"/>
        </w:rPr>
        <w:t>C</w:t>
      </w:r>
      <w:r w:rsidRPr="00C40E2B">
        <w:rPr>
          <w:rFonts w:eastAsia="SimSun" w:hint="eastAsia"/>
          <w:sz w:val="24"/>
          <w:lang w:eastAsia="zh-CN"/>
        </w:rPr>
        <w:t>部分</w:t>
      </w:r>
      <w:r>
        <w:rPr>
          <w:rFonts w:eastAsia="SimSun" w:hint="eastAsia"/>
          <w:sz w:val="24"/>
          <w:lang w:eastAsia="zh-CN"/>
        </w:rPr>
        <w:t>；</w:t>
      </w:r>
    </w:p>
    <w:p w14:paraId="56A4DDFC" w14:textId="640315D9" w:rsidR="00362619" w:rsidRPr="00545554" w:rsidRDefault="00545554">
      <w:pPr>
        <w:pStyle w:val="ListParagraph"/>
        <w:numPr>
          <w:ilvl w:val="0"/>
          <w:numId w:val="23"/>
        </w:numPr>
        <w:suppressLineNumbers/>
        <w:suppressAutoHyphens/>
        <w:adjustRightInd w:val="0"/>
        <w:snapToGrid w:val="0"/>
        <w:spacing w:before="120" w:after="120" w:line="240" w:lineRule="atLeast"/>
        <w:ind w:hanging="720"/>
        <w:contextualSpacing w:val="0"/>
        <w:rPr>
          <w:rFonts w:eastAsia="SimSun"/>
          <w:sz w:val="24"/>
          <w:lang w:eastAsia="zh-CN"/>
        </w:rPr>
      </w:pPr>
      <w:r>
        <w:rPr>
          <w:rFonts w:eastAsia="SimSun" w:hint="eastAsia"/>
          <w:sz w:val="24"/>
          <w:lang w:eastAsia="zh-CN"/>
        </w:rPr>
        <w:t>《公约》</w:t>
      </w:r>
      <w:r w:rsidR="00362619" w:rsidRPr="00545554">
        <w:rPr>
          <w:rFonts w:eastAsia="SimSun"/>
          <w:sz w:val="24"/>
          <w:lang w:eastAsia="zh-CN"/>
        </w:rPr>
        <w:t>第</w:t>
      </w:r>
      <w:r w:rsidR="00362619" w:rsidRPr="00545554">
        <w:rPr>
          <w:rFonts w:eastAsia="SimSun"/>
          <w:sz w:val="24"/>
          <w:lang w:eastAsia="zh-CN"/>
        </w:rPr>
        <w:t>20</w:t>
      </w:r>
      <w:r w:rsidR="00362619" w:rsidRPr="00545554">
        <w:rPr>
          <w:rFonts w:eastAsia="SimSun"/>
          <w:sz w:val="24"/>
          <w:lang w:eastAsia="zh-CN"/>
        </w:rPr>
        <w:t>、第</w:t>
      </w:r>
      <w:r w:rsidR="00362619" w:rsidRPr="00545554">
        <w:rPr>
          <w:rFonts w:eastAsia="SimSun"/>
          <w:sz w:val="24"/>
          <w:lang w:eastAsia="zh-CN"/>
        </w:rPr>
        <w:t>21</w:t>
      </w:r>
      <w:r w:rsidR="00362619" w:rsidRPr="00545554">
        <w:rPr>
          <w:rFonts w:eastAsia="SimSun"/>
          <w:sz w:val="24"/>
          <w:lang w:eastAsia="zh-CN"/>
        </w:rPr>
        <w:t>和第</w:t>
      </w:r>
      <w:r w:rsidR="00362619" w:rsidRPr="00545554">
        <w:rPr>
          <w:rFonts w:eastAsia="SimSun"/>
          <w:sz w:val="24"/>
          <w:lang w:eastAsia="zh-CN"/>
        </w:rPr>
        <w:t>11</w:t>
      </w:r>
      <w:r w:rsidR="00362619" w:rsidRPr="00545554">
        <w:rPr>
          <w:rFonts w:eastAsia="SimSun"/>
          <w:sz w:val="24"/>
          <w:lang w:eastAsia="zh-CN"/>
        </w:rPr>
        <w:t>条</w:t>
      </w:r>
      <w:r>
        <w:rPr>
          <w:rFonts w:eastAsia="SimSun" w:hint="eastAsia"/>
          <w:sz w:val="24"/>
          <w:lang w:eastAsia="zh-CN"/>
        </w:rPr>
        <w:t>；</w:t>
      </w:r>
    </w:p>
    <w:p w14:paraId="0DE4DD9F" w14:textId="746C53B0" w:rsidR="00362619" w:rsidRPr="00545554" w:rsidRDefault="00362619">
      <w:pPr>
        <w:pStyle w:val="ListParagraph"/>
        <w:numPr>
          <w:ilvl w:val="0"/>
          <w:numId w:val="23"/>
        </w:numPr>
        <w:adjustRightInd w:val="0"/>
        <w:snapToGrid w:val="0"/>
        <w:spacing w:before="120" w:after="120" w:line="240" w:lineRule="atLeast"/>
        <w:ind w:hanging="720"/>
        <w:contextualSpacing w:val="0"/>
        <w:jc w:val="left"/>
        <w:rPr>
          <w:rFonts w:eastAsia="SimSun"/>
          <w:sz w:val="24"/>
          <w:lang w:eastAsia="zh-CN"/>
        </w:rPr>
      </w:pPr>
      <w:r w:rsidRPr="00545554">
        <w:rPr>
          <w:rFonts w:eastAsia="SimSun"/>
          <w:sz w:val="24"/>
          <w:lang w:eastAsia="zh-CN"/>
        </w:rPr>
        <w:t>来自广泛的金融文书和机制的各种来源的资金</w:t>
      </w:r>
      <w:r w:rsidR="00545554">
        <w:rPr>
          <w:rFonts w:eastAsia="SimSun" w:hint="eastAsia"/>
          <w:sz w:val="24"/>
          <w:lang w:eastAsia="zh-CN"/>
        </w:rPr>
        <w:t>；</w:t>
      </w:r>
    </w:p>
    <w:p w14:paraId="2016E4C5" w14:textId="438076DD" w:rsidR="00362619" w:rsidRPr="00545554" w:rsidRDefault="00362619">
      <w:pPr>
        <w:pStyle w:val="ListParagraph"/>
        <w:numPr>
          <w:ilvl w:val="0"/>
          <w:numId w:val="23"/>
        </w:numPr>
        <w:adjustRightInd w:val="0"/>
        <w:snapToGrid w:val="0"/>
        <w:spacing w:before="120" w:after="120" w:line="240" w:lineRule="atLeast"/>
        <w:ind w:hanging="720"/>
        <w:contextualSpacing w:val="0"/>
        <w:jc w:val="left"/>
        <w:rPr>
          <w:rFonts w:eastAsia="SimSun"/>
          <w:sz w:val="24"/>
          <w:lang w:eastAsia="zh-CN"/>
        </w:rPr>
      </w:pPr>
      <w:r w:rsidRPr="00545554">
        <w:rPr>
          <w:rFonts w:eastAsia="SimSun"/>
          <w:sz w:val="24"/>
          <w:lang w:eastAsia="zh-CN"/>
        </w:rPr>
        <w:t>立即调动资源，维护长期的资金需要远景</w:t>
      </w:r>
      <w:r w:rsidR="00545554">
        <w:rPr>
          <w:rFonts w:eastAsia="SimSun" w:hint="eastAsia"/>
          <w:sz w:val="24"/>
          <w:lang w:eastAsia="zh-CN"/>
        </w:rPr>
        <w:t>；</w:t>
      </w:r>
    </w:p>
    <w:p w14:paraId="29532266" w14:textId="1C61ADA6" w:rsidR="00362619" w:rsidRPr="00545554" w:rsidRDefault="00545554">
      <w:pPr>
        <w:pStyle w:val="ListParagraph"/>
        <w:numPr>
          <w:ilvl w:val="0"/>
          <w:numId w:val="23"/>
        </w:numPr>
        <w:adjustRightInd w:val="0"/>
        <w:snapToGrid w:val="0"/>
        <w:spacing w:before="120" w:after="120" w:line="240" w:lineRule="atLeast"/>
        <w:ind w:hanging="720"/>
        <w:contextualSpacing w:val="0"/>
        <w:jc w:val="left"/>
        <w:rPr>
          <w:rFonts w:eastAsia="SimSun"/>
          <w:sz w:val="24"/>
          <w:lang w:eastAsia="zh-CN"/>
        </w:rPr>
      </w:pPr>
      <w:r w:rsidRPr="00545554">
        <w:rPr>
          <w:rFonts w:eastAsia="SimSun"/>
          <w:sz w:val="24"/>
          <w:lang w:eastAsia="zh-CN"/>
        </w:rPr>
        <w:t>所有缔约方</w:t>
      </w:r>
      <w:r w:rsidR="00362619" w:rsidRPr="00545554">
        <w:rPr>
          <w:rFonts w:eastAsia="SimSun"/>
          <w:sz w:val="24"/>
          <w:lang w:eastAsia="zh-CN"/>
        </w:rPr>
        <w:t>全面、公正</w:t>
      </w:r>
      <w:r w:rsidR="00692F6B">
        <w:rPr>
          <w:rFonts w:eastAsia="SimSun" w:hint="eastAsia"/>
          <w:sz w:val="24"/>
          <w:lang w:eastAsia="zh-CN"/>
        </w:rPr>
        <w:t>、</w:t>
      </w:r>
      <w:r w:rsidR="00362619" w:rsidRPr="00545554">
        <w:rPr>
          <w:rFonts w:eastAsia="SimSun"/>
          <w:sz w:val="24"/>
          <w:lang w:eastAsia="zh-CN"/>
        </w:rPr>
        <w:t>公平地</w:t>
      </w:r>
      <w:r w:rsidR="00692F6B">
        <w:rPr>
          <w:rFonts w:eastAsia="SimSun" w:hint="eastAsia"/>
          <w:sz w:val="24"/>
          <w:lang w:eastAsia="zh-CN"/>
        </w:rPr>
        <w:t>利用</w:t>
      </w:r>
      <w:r w:rsidR="00362619" w:rsidRPr="00545554">
        <w:rPr>
          <w:rFonts w:eastAsia="SimSun"/>
          <w:sz w:val="24"/>
          <w:lang w:eastAsia="zh-CN"/>
        </w:rPr>
        <w:t>所有融资</w:t>
      </w:r>
      <w:r w:rsidR="00692F6B">
        <w:rPr>
          <w:rFonts w:eastAsia="SimSun" w:hint="eastAsia"/>
          <w:sz w:val="24"/>
          <w:lang w:eastAsia="zh-CN"/>
        </w:rPr>
        <w:t>渠道</w:t>
      </w:r>
      <w:r w:rsidR="00362619" w:rsidRPr="00545554">
        <w:rPr>
          <w:rFonts w:eastAsia="SimSun"/>
          <w:sz w:val="24"/>
          <w:lang w:eastAsia="zh-CN"/>
        </w:rPr>
        <w:t xml:space="preserve"> </w:t>
      </w:r>
      <w:r>
        <w:rPr>
          <w:rFonts w:eastAsia="SimSun" w:hint="eastAsia"/>
          <w:sz w:val="24"/>
          <w:lang w:eastAsia="zh-CN"/>
        </w:rPr>
        <w:t>。</w:t>
      </w:r>
    </w:p>
    <w:p w14:paraId="4F43CC59" w14:textId="61AD12B7" w:rsidR="00362619" w:rsidRPr="00545554" w:rsidRDefault="00545554" w:rsidP="001F50EF">
      <w:pPr>
        <w:suppressLineNumbers/>
        <w:tabs>
          <w:tab w:val="left" w:pos="284"/>
        </w:tabs>
        <w:suppressAutoHyphens/>
        <w:spacing w:before="120" w:after="120"/>
        <w:rPr>
          <w:rFonts w:eastAsia="SimSun"/>
          <w:b/>
          <w:snapToGrid w:val="0"/>
          <w:color w:val="000000"/>
          <w:kern w:val="22"/>
          <w:sz w:val="24"/>
        </w:rPr>
      </w:pPr>
      <w:r w:rsidRPr="00545554">
        <w:rPr>
          <w:rFonts w:eastAsia="SimSun"/>
          <w:b/>
          <w:snapToGrid w:val="0"/>
          <w:color w:val="000000"/>
          <w:kern w:val="22"/>
          <w:sz w:val="24"/>
        </w:rPr>
        <w:t>B</w:t>
      </w:r>
      <w:r w:rsidR="00362619" w:rsidRPr="00545554">
        <w:rPr>
          <w:rFonts w:eastAsia="SimSun"/>
          <w:b/>
          <w:snapToGrid w:val="0"/>
          <w:color w:val="000000"/>
          <w:kern w:val="22"/>
          <w:sz w:val="24"/>
        </w:rPr>
        <w:t>.</w:t>
      </w:r>
      <w:r>
        <w:rPr>
          <w:rFonts w:eastAsia="SimSun"/>
          <w:b/>
          <w:snapToGrid w:val="0"/>
          <w:color w:val="000000"/>
          <w:kern w:val="22"/>
          <w:sz w:val="24"/>
        </w:rPr>
        <w:t xml:space="preserve">  </w:t>
      </w:r>
      <w:r w:rsidR="00362619" w:rsidRPr="00545554">
        <w:rPr>
          <w:rFonts w:eastAsia="SimSun"/>
          <w:b/>
          <w:snapToGrid w:val="0"/>
          <w:color w:val="000000"/>
          <w:kern w:val="22"/>
          <w:sz w:val="24"/>
        </w:rPr>
        <w:t>扶持行动</w:t>
      </w:r>
    </w:p>
    <w:p w14:paraId="77035EC0" w14:textId="2D559914" w:rsidR="00362619" w:rsidRPr="008708CD" w:rsidRDefault="00362619">
      <w:pPr>
        <w:numPr>
          <w:ilvl w:val="0"/>
          <w:numId w:val="24"/>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促进更新和执行国家生物多样性战略和行动计划，包括通过</w:t>
      </w:r>
      <w:r w:rsidRPr="008708CD">
        <w:rPr>
          <w:rFonts w:eastAsia="SimSun"/>
          <w:sz w:val="24"/>
          <w:lang w:val="en-CA" w:eastAsia="zh-CN"/>
        </w:rPr>
        <w:t>“</w:t>
      </w:r>
      <w:r w:rsidRPr="008708CD">
        <w:rPr>
          <w:rFonts w:eastAsia="SimSun"/>
          <w:sz w:val="24"/>
          <w:lang w:val="en-CA" w:eastAsia="zh-CN"/>
        </w:rPr>
        <w:t>国家生物多样性战略和行动计划加速器</w:t>
      </w:r>
      <w:r w:rsidR="00692F6B">
        <w:rPr>
          <w:rFonts w:eastAsia="SimSun" w:hint="eastAsia"/>
          <w:sz w:val="24"/>
          <w:lang w:val="en-CA" w:eastAsia="zh-CN"/>
        </w:rPr>
        <w:t>伙伴关系</w:t>
      </w:r>
      <w:r w:rsidRPr="008708CD">
        <w:rPr>
          <w:rFonts w:eastAsia="SimSun"/>
          <w:sz w:val="24"/>
          <w:lang w:val="en-CA" w:eastAsia="zh-CN"/>
        </w:rPr>
        <w:t>”</w:t>
      </w:r>
      <w:r w:rsidRPr="008708CD">
        <w:rPr>
          <w:rFonts w:eastAsia="SimSun"/>
          <w:sz w:val="24"/>
          <w:lang w:val="en-CA" w:eastAsia="zh-CN"/>
        </w:rPr>
        <w:t>和类似举措</w:t>
      </w:r>
      <w:r w:rsidR="00692F6B">
        <w:rPr>
          <w:rFonts w:eastAsia="SimSun" w:hint="eastAsia"/>
          <w:sz w:val="24"/>
          <w:lang w:val="en-CA" w:eastAsia="zh-CN"/>
        </w:rPr>
        <w:t>；</w:t>
      </w:r>
    </w:p>
    <w:p w14:paraId="5756E595" w14:textId="372A8E07" w:rsidR="00362619" w:rsidRPr="008708CD" w:rsidRDefault="00362619">
      <w:pPr>
        <w:numPr>
          <w:ilvl w:val="0"/>
          <w:numId w:val="24"/>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拟订、更新和执行国家生物多样性融资计划或类似文书</w:t>
      </w:r>
      <w:r w:rsidR="00692F6B">
        <w:rPr>
          <w:rFonts w:eastAsia="SimSun" w:hint="eastAsia"/>
          <w:sz w:val="24"/>
          <w:lang w:val="en-CA" w:eastAsia="zh-CN"/>
        </w:rPr>
        <w:t>；</w:t>
      </w:r>
    </w:p>
    <w:p w14:paraId="3BB26C75" w14:textId="02F59BE3" w:rsidR="00362619" w:rsidRPr="008708CD" w:rsidRDefault="00362619">
      <w:pPr>
        <w:numPr>
          <w:ilvl w:val="0"/>
          <w:numId w:val="24"/>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增加对生物多样性融资倡议和其他相关举措的财政支持，支持国家生物多样性融资计划的执行</w:t>
      </w:r>
      <w:r w:rsidR="00692F6B">
        <w:rPr>
          <w:rFonts w:eastAsia="SimSun" w:hint="eastAsia"/>
          <w:sz w:val="24"/>
          <w:lang w:val="en-CA" w:eastAsia="zh-CN"/>
        </w:rPr>
        <w:t>；</w:t>
      </w:r>
    </w:p>
    <w:p w14:paraId="46F78A7D" w14:textId="6C8B1BD2" w:rsidR="00362619" w:rsidRPr="008708CD" w:rsidRDefault="00362619">
      <w:pPr>
        <w:numPr>
          <w:ilvl w:val="0"/>
          <w:numId w:val="24"/>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eastAsia="zh-CN"/>
        </w:rPr>
        <w:t>优化多方利益攸关方伙伴关系</w:t>
      </w:r>
      <w:r w:rsidR="00692F6B">
        <w:rPr>
          <w:rFonts w:eastAsia="SimSun" w:hint="eastAsia"/>
          <w:sz w:val="24"/>
          <w:lang w:eastAsia="zh-CN"/>
        </w:rPr>
        <w:t>；</w:t>
      </w:r>
    </w:p>
    <w:p w14:paraId="2188A9EA" w14:textId="7D563BCA" w:rsidR="00362619" w:rsidRPr="008708CD" w:rsidRDefault="00362619">
      <w:pPr>
        <w:numPr>
          <w:ilvl w:val="0"/>
          <w:numId w:val="24"/>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能力建设和</w:t>
      </w:r>
      <w:r w:rsidR="00692F6B">
        <w:rPr>
          <w:rFonts w:eastAsia="SimSun" w:hint="eastAsia"/>
          <w:sz w:val="24"/>
          <w:lang w:val="en-CA" w:eastAsia="zh-CN"/>
        </w:rPr>
        <w:t>发展</w:t>
      </w:r>
      <w:r w:rsidRPr="008708CD">
        <w:rPr>
          <w:rFonts w:eastAsia="SimSun"/>
          <w:sz w:val="24"/>
          <w:lang w:val="en-CA" w:eastAsia="zh-CN"/>
        </w:rPr>
        <w:t>、科技合作和技术转让。</w:t>
      </w:r>
    </w:p>
    <w:p w14:paraId="11DE0F06" w14:textId="1BB74712" w:rsidR="00692F6B" w:rsidRDefault="00692F6B" w:rsidP="00362619">
      <w:pPr>
        <w:keepNext/>
        <w:tabs>
          <w:tab w:val="left" w:pos="284"/>
        </w:tabs>
        <w:spacing w:before="120" w:after="120"/>
        <w:rPr>
          <w:rFonts w:eastAsia="SimSun"/>
          <w:b/>
          <w:bCs/>
          <w:sz w:val="24"/>
          <w:lang w:val="en-CA" w:eastAsia="zh-CN"/>
        </w:rPr>
      </w:pPr>
      <w:r>
        <w:rPr>
          <w:rFonts w:eastAsia="SimSun" w:hint="eastAsia"/>
          <w:b/>
          <w:bCs/>
          <w:sz w:val="24"/>
          <w:lang w:val="en-CA" w:eastAsia="zh-CN"/>
        </w:rPr>
        <w:t>C</w:t>
      </w:r>
      <w:r w:rsidR="00362619" w:rsidRPr="008708CD">
        <w:rPr>
          <w:rFonts w:eastAsia="SimSun"/>
          <w:b/>
          <w:bCs/>
          <w:sz w:val="24"/>
          <w:lang w:val="en-CA" w:eastAsia="zh-CN"/>
        </w:rPr>
        <w:t>.</w:t>
      </w:r>
      <w:r w:rsidR="00362619" w:rsidRPr="008708CD">
        <w:rPr>
          <w:rFonts w:eastAsia="SimSun"/>
          <w:b/>
          <w:bCs/>
          <w:sz w:val="24"/>
          <w:lang w:val="en-CA" w:eastAsia="zh-CN"/>
        </w:rPr>
        <w:tab/>
      </w:r>
      <w:r>
        <w:rPr>
          <w:rFonts w:eastAsia="SimSun"/>
          <w:b/>
          <w:bCs/>
          <w:sz w:val="24"/>
          <w:lang w:val="en-CA" w:eastAsia="zh-CN"/>
        </w:rPr>
        <w:t xml:space="preserve"> </w:t>
      </w:r>
      <w:r>
        <w:rPr>
          <w:rFonts w:eastAsia="SimSun" w:hint="eastAsia"/>
          <w:b/>
          <w:bCs/>
          <w:sz w:val="24"/>
          <w:lang w:val="en-CA" w:eastAsia="zh-CN"/>
        </w:rPr>
        <w:t>目标</w:t>
      </w:r>
    </w:p>
    <w:p w14:paraId="65410D95" w14:textId="124AF380" w:rsidR="00362619" w:rsidRPr="008708CD" w:rsidRDefault="00692F6B" w:rsidP="00362619">
      <w:pPr>
        <w:keepNext/>
        <w:tabs>
          <w:tab w:val="left" w:pos="284"/>
        </w:tabs>
        <w:spacing w:before="120" w:after="120"/>
        <w:rPr>
          <w:rFonts w:eastAsia="SimSun"/>
          <w:b/>
          <w:sz w:val="24"/>
          <w:lang w:val="en-CA" w:eastAsia="zh-CN"/>
        </w:rPr>
      </w:pPr>
      <w:r>
        <w:rPr>
          <w:rFonts w:eastAsia="SimSun" w:hint="eastAsia"/>
          <w:b/>
          <w:bCs/>
          <w:sz w:val="24"/>
          <w:lang w:val="en-CA" w:eastAsia="zh-CN"/>
        </w:rPr>
        <w:t>1</w:t>
      </w:r>
      <w:r>
        <w:rPr>
          <w:rFonts w:eastAsia="SimSun"/>
          <w:b/>
          <w:bCs/>
          <w:sz w:val="24"/>
          <w:lang w:val="en-CA" w:eastAsia="zh-CN"/>
        </w:rPr>
        <w:t xml:space="preserve">.  </w:t>
      </w:r>
      <w:r w:rsidR="00362619" w:rsidRPr="008708CD">
        <w:rPr>
          <w:rFonts w:eastAsia="SimSun"/>
          <w:b/>
          <w:bCs/>
          <w:sz w:val="24"/>
          <w:lang w:val="en-CA" w:eastAsia="zh-CN"/>
        </w:rPr>
        <w:t>增加国际生物多样性相关资金流动和所有来源的资金</w:t>
      </w:r>
    </w:p>
    <w:p w14:paraId="0BB30BC3" w14:textId="0AF7F816" w:rsidR="00362619" w:rsidRPr="00C40E2B" w:rsidRDefault="00362619" w:rsidP="00C40E2B">
      <w:pPr>
        <w:keepNext/>
        <w:snapToGrid w:val="0"/>
        <w:spacing w:before="120" w:after="120"/>
        <w:rPr>
          <w:rFonts w:eastAsia="KaiTi"/>
          <w:sz w:val="24"/>
          <w:lang w:eastAsia="zh-CN"/>
        </w:rPr>
      </w:pPr>
      <w:r w:rsidRPr="00C40E2B">
        <w:rPr>
          <w:rFonts w:eastAsia="KaiTi"/>
          <w:sz w:val="24"/>
          <w:lang w:eastAsia="zh-CN"/>
        </w:rPr>
        <w:t>新的和额外资源</w:t>
      </w:r>
    </w:p>
    <w:p w14:paraId="6ED6EA44" w14:textId="77777777" w:rsidR="00362619" w:rsidRPr="00C40E2B" w:rsidRDefault="00362619">
      <w:pPr>
        <w:pStyle w:val="ListParagraph"/>
        <w:numPr>
          <w:ilvl w:val="0"/>
          <w:numId w:val="26"/>
        </w:numPr>
        <w:adjustRightInd w:val="0"/>
        <w:snapToGrid w:val="0"/>
        <w:spacing w:before="120" w:after="120" w:line="240" w:lineRule="atLeast"/>
        <w:ind w:left="0" w:firstLine="490"/>
        <w:contextualSpacing w:val="0"/>
        <w:jc w:val="left"/>
        <w:rPr>
          <w:rFonts w:eastAsia="SimSun"/>
          <w:sz w:val="24"/>
          <w:lang w:val="en-CA" w:eastAsia="zh-CN"/>
        </w:rPr>
      </w:pPr>
      <w:r w:rsidRPr="00C40E2B">
        <w:rPr>
          <w:rFonts w:eastAsia="SimSun"/>
          <w:sz w:val="24"/>
          <w:lang w:val="en-CA" w:eastAsia="zh-CN"/>
        </w:rPr>
        <w:t>增加向发展中国家特</w:t>
      </w:r>
      <w:r w:rsidRPr="00C40E2B">
        <w:rPr>
          <w:rFonts w:eastAsia="SimSun"/>
          <w:sz w:val="24"/>
          <w:lang w:val="en-CA" w:eastAsia="zh-CN"/>
        </w:rPr>
        <w:t>​</w:t>
      </w:r>
      <w:r w:rsidRPr="00C40E2B">
        <w:rPr>
          <w:rFonts w:eastAsia="SimSun"/>
          <w:sz w:val="24"/>
          <w:lang w:val="en-CA" w:eastAsia="zh-CN"/>
        </w:rPr>
        <w:t>别</w:t>
      </w:r>
      <w:r w:rsidRPr="00C40E2B">
        <w:rPr>
          <w:rFonts w:eastAsia="SimSun"/>
          <w:sz w:val="24"/>
          <w:lang w:val="en-CA" w:eastAsia="zh-CN"/>
        </w:rPr>
        <w:t>​</w:t>
      </w:r>
      <w:r w:rsidRPr="00C40E2B">
        <w:rPr>
          <w:rFonts w:eastAsia="SimSun"/>
          <w:sz w:val="24"/>
          <w:lang w:val="en-CA" w:eastAsia="zh-CN"/>
        </w:rPr>
        <w:t>是</w:t>
      </w:r>
      <w:r w:rsidRPr="00C40E2B">
        <w:rPr>
          <w:rFonts w:eastAsia="SimSun"/>
          <w:sz w:val="24"/>
          <w:lang w:val="en-CA" w:eastAsia="zh-CN"/>
        </w:rPr>
        <w:t>​</w:t>
      </w:r>
      <w:r w:rsidRPr="00C40E2B">
        <w:rPr>
          <w:rFonts w:eastAsia="SimSun"/>
          <w:sz w:val="24"/>
          <w:lang w:val="en-CA" w:eastAsia="zh-CN"/>
        </w:rPr>
        <w:t>最</w:t>
      </w:r>
      <w:r w:rsidRPr="00C40E2B">
        <w:rPr>
          <w:rFonts w:eastAsia="SimSun"/>
          <w:sz w:val="24"/>
          <w:lang w:val="en-CA" w:eastAsia="zh-CN"/>
        </w:rPr>
        <w:t>​</w:t>
      </w:r>
      <w:r w:rsidRPr="00C40E2B">
        <w:rPr>
          <w:rFonts w:eastAsia="SimSun"/>
          <w:sz w:val="24"/>
          <w:lang w:val="en-CA" w:eastAsia="zh-CN"/>
        </w:rPr>
        <w:t>不</w:t>
      </w:r>
      <w:r w:rsidRPr="00C40E2B">
        <w:rPr>
          <w:rFonts w:eastAsia="SimSun"/>
          <w:sz w:val="24"/>
          <w:lang w:val="en-CA" w:eastAsia="zh-CN"/>
        </w:rPr>
        <w:t>​</w:t>
      </w:r>
      <w:r w:rsidRPr="00C40E2B">
        <w:rPr>
          <w:rFonts w:eastAsia="SimSun"/>
          <w:sz w:val="24"/>
          <w:lang w:val="en-CA" w:eastAsia="zh-CN"/>
        </w:rPr>
        <w:t>发</w:t>
      </w:r>
      <w:r w:rsidRPr="00C40E2B">
        <w:rPr>
          <w:rFonts w:eastAsia="SimSun"/>
          <w:sz w:val="24"/>
          <w:lang w:val="en-CA" w:eastAsia="zh-CN"/>
        </w:rPr>
        <w:t>​</w:t>
      </w:r>
      <w:r w:rsidRPr="00C40E2B">
        <w:rPr>
          <w:rFonts w:eastAsia="SimSun"/>
          <w:sz w:val="24"/>
          <w:lang w:val="en-CA" w:eastAsia="zh-CN"/>
        </w:rPr>
        <w:t>达</w:t>
      </w:r>
      <w:r w:rsidRPr="00C40E2B">
        <w:rPr>
          <w:rFonts w:eastAsia="SimSun"/>
          <w:sz w:val="24"/>
          <w:lang w:val="en-CA" w:eastAsia="zh-CN"/>
        </w:rPr>
        <w:t>​</w:t>
      </w:r>
      <w:r w:rsidRPr="00C40E2B">
        <w:rPr>
          <w:rFonts w:eastAsia="SimSun"/>
          <w:sz w:val="24"/>
          <w:lang w:val="en-CA" w:eastAsia="zh-CN"/>
        </w:rPr>
        <w:t>国</w:t>
      </w:r>
      <w:r w:rsidRPr="00C40E2B">
        <w:rPr>
          <w:rFonts w:eastAsia="SimSun"/>
          <w:sz w:val="24"/>
          <w:lang w:val="en-CA" w:eastAsia="zh-CN"/>
        </w:rPr>
        <w:t>​</w:t>
      </w:r>
      <w:r w:rsidRPr="00C40E2B">
        <w:rPr>
          <w:rFonts w:eastAsia="SimSun"/>
          <w:sz w:val="24"/>
          <w:lang w:val="en-CA" w:eastAsia="zh-CN"/>
        </w:rPr>
        <w:t>家</w:t>
      </w:r>
      <w:r w:rsidRPr="00C40E2B">
        <w:rPr>
          <w:rFonts w:eastAsia="SimSun"/>
          <w:sz w:val="24"/>
          <w:lang w:val="en-CA" w:eastAsia="zh-CN"/>
        </w:rPr>
        <w:t>​</w:t>
      </w:r>
      <w:r w:rsidRPr="00C40E2B">
        <w:rPr>
          <w:rFonts w:eastAsia="SimSun"/>
          <w:sz w:val="24"/>
          <w:lang w:val="en-CA" w:eastAsia="zh-CN"/>
        </w:rPr>
        <w:t>和</w:t>
      </w:r>
      <w:r w:rsidRPr="00C40E2B">
        <w:rPr>
          <w:rFonts w:eastAsia="SimSun"/>
          <w:sz w:val="24"/>
          <w:lang w:val="en-CA" w:eastAsia="zh-CN"/>
        </w:rPr>
        <w:t>​</w:t>
      </w:r>
      <w:r w:rsidRPr="00C40E2B">
        <w:rPr>
          <w:rFonts w:eastAsia="SimSun"/>
          <w:sz w:val="24"/>
          <w:lang w:val="en-CA" w:eastAsia="zh-CN"/>
        </w:rPr>
        <w:t>小</w:t>
      </w:r>
      <w:r w:rsidRPr="00C40E2B">
        <w:rPr>
          <w:rFonts w:eastAsia="SimSun"/>
          <w:sz w:val="24"/>
          <w:lang w:val="en-CA" w:eastAsia="zh-CN"/>
        </w:rPr>
        <w:t>​</w:t>
      </w:r>
      <w:r w:rsidRPr="00C40E2B">
        <w:rPr>
          <w:rFonts w:eastAsia="SimSun"/>
          <w:sz w:val="24"/>
          <w:lang w:val="en-CA" w:eastAsia="zh-CN"/>
        </w:rPr>
        <w:t>岛</w:t>
      </w:r>
      <w:r w:rsidRPr="00C40E2B">
        <w:rPr>
          <w:rFonts w:eastAsia="SimSun"/>
          <w:sz w:val="24"/>
          <w:lang w:val="en-CA" w:eastAsia="zh-CN"/>
        </w:rPr>
        <w:t>​</w:t>
      </w:r>
      <w:r w:rsidRPr="00C40E2B">
        <w:rPr>
          <w:rFonts w:eastAsia="SimSun"/>
          <w:sz w:val="24"/>
          <w:lang w:val="en-CA" w:eastAsia="zh-CN"/>
        </w:rPr>
        <w:t>屿</w:t>
      </w:r>
      <w:r w:rsidRPr="00C40E2B">
        <w:rPr>
          <w:rFonts w:eastAsia="SimSun"/>
          <w:sz w:val="24"/>
          <w:lang w:val="en-CA" w:eastAsia="zh-CN"/>
        </w:rPr>
        <w:t>​</w:t>
      </w:r>
      <w:r w:rsidRPr="00C40E2B">
        <w:rPr>
          <w:rFonts w:eastAsia="SimSun"/>
          <w:sz w:val="24"/>
          <w:lang w:val="en-CA" w:eastAsia="zh-CN"/>
        </w:rPr>
        <w:t>发</w:t>
      </w:r>
      <w:r w:rsidRPr="00C40E2B">
        <w:rPr>
          <w:rFonts w:eastAsia="SimSun"/>
          <w:sz w:val="24"/>
          <w:lang w:val="en-CA" w:eastAsia="zh-CN"/>
        </w:rPr>
        <w:t>​</w:t>
      </w:r>
      <w:r w:rsidRPr="00C40E2B">
        <w:rPr>
          <w:rFonts w:eastAsia="SimSun"/>
          <w:sz w:val="24"/>
          <w:lang w:val="en-CA" w:eastAsia="zh-CN"/>
        </w:rPr>
        <w:t>展</w:t>
      </w:r>
      <w:r w:rsidRPr="00C40E2B">
        <w:rPr>
          <w:rFonts w:eastAsia="SimSun"/>
          <w:sz w:val="24"/>
          <w:lang w:val="en-CA" w:eastAsia="zh-CN"/>
        </w:rPr>
        <w:t>​</w:t>
      </w:r>
      <w:r w:rsidRPr="00C40E2B">
        <w:rPr>
          <w:rFonts w:eastAsia="SimSun"/>
          <w:sz w:val="24"/>
          <w:lang w:val="en-CA" w:eastAsia="zh-CN"/>
        </w:rPr>
        <w:t>中</w:t>
      </w:r>
      <w:r w:rsidRPr="00C40E2B">
        <w:rPr>
          <w:rFonts w:eastAsia="SimSun"/>
          <w:sz w:val="24"/>
          <w:lang w:val="en-CA" w:eastAsia="zh-CN"/>
        </w:rPr>
        <w:t>​</w:t>
      </w:r>
      <w:r w:rsidRPr="00C40E2B">
        <w:rPr>
          <w:rFonts w:eastAsia="SimSun"/>
          <w:sz w:val="24"/>
          <w:lang w:val="en-CA" w:eastAsia="zh-CN"/>
        </w:rPr>
        <w:t>国</w:t>
      </w:r>
      <w:r w:rsidRPr="00C40E2B">
        <w:rPr>
          <w:rFonts w:eastAsia="SimSun"/>
          <w:sz w:val="24"/>
          <w:lang w:val="en-CA" w:eastAsia="zh-CN"/>
        </w:rPr>
        <w:t>​</w:t>
      </w:r>
      <w:r w:rsidRPr="00C40E2B">
        <w:rPr>
          <w:rFonts w:eastAsia="SimSun"/>
          <w:sz w:val="24"/>
          <w:lang w:val="en-CA" w:eastAsia="zh-CN"/>
        </w:rPr>
        <w:t>家</w:t>
      </w:r>
      <w:r w:rsidRPr="00C40E2B">
        <w:rPr>
          <w:rFonts w:eastAsia="SimSun"/>
          <w:sz w:val="24"/>
          <w:lang w:val="en-CA" w:eastAsia="zh-CN"/>
        </w:rPr>
        <w:t>​</w:t>
      </w:r>
      <w:r w:rsidRPr="00C40E2B">
        <w:rPr>
          <w:rFonts w:eastAsia="SimSun"/>
          <w:sz w:val="24"/>
          <w:lang w:val="en-CA" w:eastAsia="zh-CN"/>
        </w:rPr>
        <w:t>以</w:t>
      </w:r>
      <w:r w:rsidRPr="00C40E2B">
        <w:rPr>
          <w:rFonts w:eastAsia="SimSun"/>
          <w:sz w:val="24"/>
          <w:lang w:val="en-CA" w:eastAsia="zh-CN"/>
        </w:rPr>
        <w:t>​</w:t>
      </w:r>
      <w:r w:rsidRPr="00C40E2B">
        <w:rPr>
          <w:rFonts w:eastAsia="SimSun"/>
          <w:sz w:val="24"/>
          <w:lang w:val="en-CA" w:eastAsia="zh-CN"/>
        </w:rPr>
        <w:t>及</w:t>
      </w:r>
      <w:r w:rsidRPr="00C40E2B">
        <w:rPr>
          <w:rFonts w:eastAsia="SimSun"/>
          <w:sz w:val="24"/>
          <w:lang w:val="en-CA" w:eastAsia="zh-CN"/>
        </w:rPr>
        <w:t>​</w:t>
      </w:r>
      <w:r w:rsidRPr="00C40E2B">
        <w:rPr>
          <w:rFonts w:eastAsia="SimSun"/>
          <w:sz w:val="24"/>
          <w:lang w:val="en-CA" w:eastAsia="zh-CN"/>
        </w:rPr>
        <w:t>转</w:t>
      </w:r>
      <w:r w:rsidRPr="00C40E2B">
        <w:rPr>
          <w:rFonts w:eastAsia="SimSun"/>
          <w:sz w:val="24"/>
          <w:lang w:val="en-CA" w:eastAsia="zh-CN"/>
        </w:rPr>
        <w:t>​</w:t>
      </w:r>
      <w:r w:rsidRPr="00C40E2B">
        <w:rPr>
          <w:rFonts w:eastAsia="SimSun"/>
          <w:sz w:val="24"/>
          <w:lang w:val="en-CA" w:eastAsia="zh-CN"/>
        </w:rPr>
        <w:t>型</w:t>
      </w:r>
      <w:r w:rsidRPr="00C40E2B">
        <w:rPr>
          <w:rFonts w:eastAsia="SimSun"/>
          <w:sz w:val="24"/>
          <w:lang w:val="en-CA" w:eastAsia="zh-CN"/>
        </w:rPr>
        <w:t>​</w:t>
      </w:r>
      <w:r w:rsidRPr="00C40E2B">
        <w:rPr>
          <w:rFonts w:eastAsia="SimSun"/>
          <w:sz w:val="24"/>
          <w:lang w:val="en-CA" w:eastAsia="zh-CN"/>
        </w:rPr>
        <w:t>期</w:t>
      </w:r>
      <w:r w:rsidRPr="00C40E2B">
        <w:rPr>
          <w:rFonts w:eastAsia="SimSun"/>
          <w:sz w:val="24"/>
          <w:lang w:val="en-CA" w:eastAsia="zh-CN"/>
        </w:rPr>
        <w:t>​</w:t>
      </w:r>
      <w:r w:rsidRPr="00C40E2B">
        <w:rPr>
          <w:rFonts w:eastAsia="SimSun"/>
          <w:sz w:val="24"/>
          <w:lang w:val="en-CA" w:eastAsia="zh-CN"/>
        </w:rPr>
        <w:t>国家的生物多样性相关国际资金流动：</w:t>
      </w:r>
    </w:p>
    <w:p w14:paraId="45E615E8" w14:textId="0FBA21BE" w:rsidR="00362619" w:rsidRPr="00C40E2B" w:rsidRDefault="00362619">
      <w:pPr>
        <w:pStyle w:val="ListParagraph"/>
        <w:numPr>
          <w:ilvl w:val="0"/>
          <w:numId w:val="27"/>
        </w:numPr>
        <w:adjustRightInd w:val="0"/>
        <w:snapToGrid w:val="0"/>
        <w:spacing w:before="120" w:after="120" w:line="240" w:lineRule="atLeast"/>
        <w:ind w:left="2016" w:hanging="576"/>
        <w:contextualSpacing w:val="0"/>
        <w:jc w:val="left"/>
        <w:rPr>
          <w:rFonts w:eastAsia="SimSun"/>
          <w:sz w:val="24"/>
          <w:lang w:eastAsia="zh-CN"/>
        </w:rPr>
      </w:pPr>
      <w:r w:rsidRPr="00C40E2B">
        <w:rPr>
          <w:rFonts w:eastAsia="SimSun"/>
          <w:sz w:val="24"/>
          <w:lang w:eastAsia="zh-CN"/>
        </w:rPr>
        <w:t>履行发达国家缔约方提供充分、新的和额外资金的义务</w:t>
      </w:r>
      <w:r w:rsidR="00143CBA" w:rsidRPr="00C40E2B">
        <w:rPr>
          <w:rFonts w:eastAsia="SimSun" w:hint="eastAsia"/>
          <w:sz w:val="24"/>
          <w:lang w:eastAsia="zh-CN"/>
        </w:rPr>
        <w:t>；</w:t>
      </w:r>
      <w:r w:rsidRPr="00C40E2B">
        <w:rPr>
          <w:rFonts w:eastAsia="SimSun"/>
          <w:sz w:val="24"/>
          <w:lang w:eastAsia="zh-CN"/>
        </w:rPr>
        <w:t xml:space="preserve"> </w:t>
      </w:r>
    </w:p>
    <w:p w14:paraId="26E35201" w14:textId="355FCF94" w:rsidR="00362619" w:rsidRPr="00C40E2B" w:rsidRDefault="00362619">
      <w:pPr>
        <w:pStyle w:val="ListParagraph"/>
        <w:numPr>
          <w:ilvl w:val="0"/>
          <w:numId w:val="27"/>
        </w:numPr>
        <w:adjustRightInd w:val="0"/>
        <w:snapToGrid w:val="0"/>
        <w:spacing w:before="120" w:after="120" w:line="240" w:lineRule="atLeast"/>
        <w:ind w:left="2016" w:hanging="576"/>
        <w:contextualSpacing w:val="0"/>
        <w:jc w:val="left"/>
        <w:rPr>
          <w:rFonts w:eastAsia="SimSun"/>
          <w:sz w:val="24"/>
          <w:lang w:eastAsia="zh-CN"/>
        </w:rPr>
      </w:pPr>
      <w:r w:rsidRPr="00C40E2B">
        <w:rPr>
          <w:rFonts w:eastAsia="SimSun"/>
          <w:sz w:val="24"/>
          <w:lang w:eastAsia="zh-CN"/>
        </w:rPr>
        <w:lastRenderedPageBreak/>
        <w:t>其他缔约方考虑可否自愿承担发达国家缔约方的义务</w:t>
      </w:r>
      <w:r w:rsidR="00143CBA" w:rsidRPr="00C40E2B">
        <w:rPr>
          <w:rFonts w:eastAsia="SimSun" w:hint="eastAsia"/>
          <w:sz w:val="24"/>
          <w:lang w:val="en-CA" w:eastAsia="zh-CN"/>
        </w:rPr>
        <w:t>；</w:t>
      </w:r>
    </w:p>
    <w:p w14:paraId="79CDB957" w14:textId="02C05B9E" w:rsidR="00362619" w:rsidRPr="00C40E2B" w:rsidRDefault="00362619">
      <w:pPr>
        <w:pStyle w:val="ListParagraph"/>
        <w:numPr>
          <w:ilvl w:val="0"/>
          <w:numId w:val="27"/>
        </w:numPr>
        <w:adjustRightInd w:val="0"/>
        <w:snapToGrid w:val="0"/>
        <w:spacing w:before="120" w:after="120" w:line="240" w:lineRule="atLeast"/>
        <w:ind w:left="2016" w:hanging="576"/>
        <w:contextualSpacing w:val="0"/>
        <w:jc w:val="left"/>
        <w:rPr>
          <w:rFonts w:eastAsia="SimSun"/>
          <w:sz w:val="24"/>
          <w:lang w:eastAsia="zh-CN"/>
        </w:rPr>
      </w:pPr>
      <w:r w:rsidRPr="00C40E2B">
        <w:rPr>
          <w:rFonts w:eastAsia="SimSun"/>
          <w:sz w:val="24"/>
          <w:lang w:val="en-CA" w:eastAsia="zh-CN"/>
        </w:rPr>
        <w:t>多边开发银行、国际金融机构和慈善</w:t>
      </w:r>
      <w:r w:rsidR="00740117" w:rsidRPr="00C40E2B">
        <w:rPr>
          <w:rFonts w:eastAsia="SimSun" w:hint="eastAsia"/>
          <w:sz w:val="24"/>
          <w:lang w:val="en-CA" w:eastAsia="zh-CN"/>
        </w:rPr>
        <w:t>机构</w:t>
      </w:r>
      <w:r w:rsidRPr="00C40E2B">
        <w:rPr>
          <w:rFonts w:eastAsia="SimSun"/>
          <w:sz w:val="24"/>
          <w:lang w:val="en-CA" w:eastAsia="zh-CN"/>
        </w:rPr>
        <w:t>酌情通过与全球环境基金</w:t>
      </w:r>
      <w:r w:rsidR="00143CBA" w:rsidRPr="00C40E2B">
        <w:rPr>
          <w:rFonts w:eastAsia="SimSun" w:hint="eastAsia"/>
          <w:sz w:val="24"/>
          <w:lang w:val="en-CA" w:eastAsia="zh-CN"/>
        </w:rPr>
        <w:t>合作增加全球</w:t>
      </w:r>
      <w:r w:rsidRPr="00C40E2B">
        <w:rPr>
          <w:rFonts w:eastAsia="SimSun"/>
          <w:sz w:val="24"/>
          <w:lang w:val="en-CA" w:eastAsia="zh-CN"/>
        </w:rPr>
        <w:t>生物多样性</w:t>
      </w:r>
      <w:r w:rsidR="00143CBA" w:rsidRPr="00C40E2B">
        <w:rPr>
          <w:rFonts w:eastAsia="SimSun" w:hint="eastAsia"/>
          <w:sz w:val="24"/>
          <w:lang w:val="en-CA" w:eastAsia="zh-CN"/>
        </w:rPr>
        <w:t>供资</w:t>
      </w:r>
      <w:r w:rsidR="00FD4D4B" w:rsidRPr="00C40E2B">
        <w:rPr>
          <w:rFonts w:eastAsia="SimSun" w:hint="eastAsia"/>
          <w:sz w:val="24"/>
          <w:lang w:val="en-CA" w:eastAsia="zh-CN"/>
        </w:rPr>
        <w:t>；</w:t>
      </w:r>
    </w:p>
    <w:p w14:paraId="644C3BA9" w14:textId="65CF2EB3" w:rsidR="00362619" w:rsidRPr="008708CD" w:rsidRDefault="00362619">
      <w:pPr>
        <w:pStyle w:val="ListParagraph"/>
        <w:numPr>
          <w:ilvl w:val="0"/>
          <w:numId w:val="26"/>
        </w:numPr>
        <w:adjustRightInd w:val="0"/>
        <w:snapToGrid w:val="0"/>
        <w:spacing w:before="120" w:after="120" w:line="240" w:lineRule="atLeast"/>
        <w:ind w:left="0" w:firstLine="432"/>
        <w:contextualSpacing w:val="0"/>
        <w:jc w:val="left"/>
        <w:rPr>
          <w:rFonts w:eastAsia="SimSun"/>
          <w:sz w:val="24"/>
          <w:lang w:val="en-CA" w:eastAsia="zh-CN"/>
        </w:rPr>
      </w:pPr>
      <w:r w:rsidRPr="008708CD">
        <w:rPr>
          <w:rFonts w:eastAsia="SimSun"/>
          <w:sz w:val="24"/>
          <w:lang w:val="en-CA" w:eastAsia="zh-CN"/>
        </w:rPr>
        <w:t>设立对所有来源捐款开放的</w:t>
      </w:r>
      <w:r w:rsidR="002856F7">
        <w:rPr>
          <w:rFonts w:eastAsia="SimSun"/>
          <w:sz w:val="24"/>
          <w:lang w:val="en-CA" w:eastAsia="zh-CN"/>
        </w:rPr>
        <w:t>全球生物多样性框架基金</w:t>
      </w:r>
      <w:r w:rsidR="00FD4D4B">
        <w:rPr>
          <w:rFonts w:eastAsia="SimSun" w:hint="eastAsia"/>
          <w:sz w:val="24"/>
          <w:lang w:val="en-CA" w:eastAsia="zh-CN"/>
        </w:rPr>
        <w:t>；</w:t>
      </w:r>
    </w:p>
    <w:p w14:paraId="2FF730DE" w14:textId="76783774" w:rsidR="00362619" w:rsidRPr="008708CD" w:rsidRDefault="00362619">
      <w:pPr>
        <w:pStyle w:val="ListParagraph"/>
        <w:numPr>
          <w:ilvl w:val="0"/>
          <w:numId w:val="26"/>
        </w:numPr>
        <w:adjustRightInd w:val="0"/>
        <w:snapToGrid w:val="0"/>
        <w:spacing w:before="120" w:after="120" w:line="240" w:lineRule="atLeast"/>
        <w:ind w:left="0" w:firstLine="432"/>
        <w:contextualSpacing w:val="0"/>
        <w:jc w:val="left"/>
        <w:rPr>
          <w:rFonts w:eastAsia="SimSun"/>
          <w:sz w:val="24"/>
          <w:lang w:val="en-CA" w:eastAsia="zh-CN"/>
        </w:rPr>
      </w:pPr>
      <w:r w:rsidRPr="008708CD">
        <w:rPr>
          <w:rFonts w:eastAsia="SimSun"/>
          <w:sz w:val="24"/>
          <w:lang w:val="en-CA" w:eastAsia="zh-CN"/>
        </w:rPr>
        <w:t>调动额外国际资源，包括：</w:t>
      </w:r>
    </w:p>
    <w:p w14:paraId="391A6F05" w14:textId="11D7540F" w:rsidR="00362619" w:rsidRPr="00143CBA" w:rsidRDefault="00362619">
      <w:pPr>
        <w:pStyle w:val="ListParagraph"/>
        <w:numPr>
          <w:ilvl w:val="0"/>
          <w:numId w:val="28"/>
        </w:numPr>
        <w:adjustRightInd w:val="0"/>
        <w:snapToGrid w:val="0"/>
        <w:spacing w:before="120" w:after="120" w:line="240" w:lineRule="atLeast"/>
        <w:ind w:left="2016" w:hanging="576"/>
        <w:contextualSpacing w:val="0"/>
        <w:jc w:val="left"/>
        <w:rPr>
          <w:rFonts w:eastAsia="SimSun"/>
          <w:sz w:val="24"/>
          <w:lang w:val="en-CA" w:eastAsia="zh-CN"/>
        </w:rPr>
      </w:pPr>
      <w:r w:rsidRPr="00143CBA">
        <w:rPr>
          <w:rFonts w:eastAsia="SimSun"/>
          <w:sz w:val="24"/>
          <w:lang w:val="en-CA" w:eastAsia="zh-CN"/>
        </w:rPr>
        <w:t>增加绿色债卷和生态系统服务付款等创新性融资解决办法，以及制定准则和分享良好做法</w:t>
      </w:r>
      <w:r w:rsidR="00FD4D4B">
        <w:rPr>
          <w:rFonts w:eastAsia="SimSun" w:hint="eastAsia"/>
          <w:sz w:val="24"/>
          <w:lang w:val="en-CA" w:eastAsia="zh-CN"/>
        </w:rPr>
        <w:t>；</w:t>
      </w:r>
    </w:p>
    <w:p w14:paraId="4621D966" w14:textId="7026472D" w:rsidR="00362619" w:rsidRPr="00143CBA" w:rsidRDefault="00362619">
      <w:pPr>
        <w:pStyle w:val="ListParagraph"/>
        <w:numPr>
          <w:ilvl w:val="0"/>
          <w:numId w:val="28"/>
        </w:numPr>
        <w:adjustRightInd w:val="0"/>
        <w:snapToGrid w:val="0"/>
        <w:spacing w:before="120" w:after="120" w:line="240" w:lineRule="atLeast"/>
        <w:ind w:left="2016" w:hanging="576"/>
        <w:contextualSpacing w:val="0"/>
        <w:jc w:val="left"/>
        <w:rPr>
          <w:rFonts w:eastAsia="SimSun"/>
          <w:sz w:val="24"/>
          <w:lang w:val="en-CA" w:eastAsia="zh-CN"/>
        </w:rPr>
      </w:pPr>
      <w:r w:rsidRPr="00143CBA">
        <w:rPr>
          <w:rFonts w:eastAsia="SimSun"/>
          <w:sz w:val="24"/>
          <w:lang w:val="en-CA" w:eastAsia="zh-CN"/>
        </w:rPr>
        <w:t>通过慈善</w:t>
      </w:r>
      <w:r w:rsidR="00740117">
        <w:rPr>
          <w:rFonts w:eastAsia="SimSun" w:hint="eastAsia"/>
          <w:sz w:val="24"/>
          <w:lang w:val="en-CA" w:eastAsia="zh-CN"/>
        </w:rPr>
        <w:t>机构</w:t>
      </w:r>
      <w:r w:rsidRPr="00143CBA">
        <w:rPr>
          <w:rFonts w:eastAsia="SimSun"/>
          <w:sz w:val="24"/>
          <w:lang w:val="en-CA" w:eastAsia="zh-CN"/>
        </w:rPr>
        <w:t>和企业界，利用私人融资</w:t>
      </w:r>
      <w:r w:rsidR="00FD4D4B">
        <w:rPr>
          <w:rFonts w:eastAsia="SimSun" w:hint="eastAsia"/>
          <w:sz w:val="24"/>
          <w:lang w:val="en-CA" w:eastAsia="zh-CN"/>
        </w:rPr>
        <w:t>；</w:t>
      </w:r>
    </w:p>
    <w:p w14:paraId="16D716E2" w14:textId="0A5BBA8F" w:rsidR="00362619" w:rsidRPr="00143CBA" w:rsidRDefault="00362619">
      <w:pPr>
        <w:pStyle w:val="ListParagraph"/>
        <w:numPr>
          <w:ilvl w:val="0"/>
          <w:numId w:val="28"/>
        </w:numPr>
        <w:adjustRightInd w:val="0"/>
        <w:snapToGrid w:val="0"/>
        <w:spacing w:before="120" w:after="120" w:line="240" w:lineRule="atLeast"/>
        <w:ind w:left="2016" w:hanging="576"/>
        <w:contextualSpacing w:val="0"/>
        <w:jc w:val="left"/>
        <w:rPr>
          <w:rFonts w:eastAsia="SimSun"/>
          <w:sz w:val="24"/>
          <w:lang w:val="en-CA" w:eastAsia="zh-CN"/>
        </w:rPr>
      </w:pPr>
      <w:r w:rsidRPr="00143CBA">
        <w:rPr>
          <w:rFonts w:eastAsia="SimSun"/>
          <w:sz w:val="24"/>
          <w:lang w:val="en-CA" w:eastAsia="zh-CN"/>
        </w:rPr>
        <w:t>通过</w:t>
      </w:r>
      <w:r w:rsidR="00A97EA7" w:rsidRPr="00143CBA">
        <w:rPr>
          <w:rFonts w:eastAsia="SimSun" w:hint="eastAsia"/>
          <w:sz w:val="24"/>
          <w:lang w:val="en-CA" w:eastAsia="zh-CN"/>
        </w:rPr>
        <w:t>分享</w:t>
      </w:r>
      <w:r w:rsidR="00FD4D4B">
        <w:rPr>
          <w:rFonts w:eastAsia="SimSun" w:hint="eastAsia"/>
          <w:sz w:val="24"/>
          <w:lang w:val="en-CA" w:eastAsia="zh-CN"/>
        </w:rPr>
        <w:t>利用遗传资源</w:t>
      </w:r>
      <w:r w:rsidRPr="00143CBA">
        <w:rPr>
          <w:rFonts w:eastAsia="SimSun"/>
          <w:sz w:val="24"/>
          <w:lang w:val="en-CA" w:eastAsia="zh-CN"/>
        </w:rPr>
        <w:t>数字序列信息</w:t>
      </w:r>
      <w:r w:rsidR="00A97EA7" w:rsidRPr="00143CBA">
        <w:rPr>
          <w:rFonts w:eastAsia="SimSun" w:hint="eastAsia"/>
          <w:sz w:val="24"/>
          <w:lang w:val="en-CA" w:eastAsia="zh-CN"/>
        </w:rPr>
        <w:t>所产生惠益的</w:t>
      </w:r>
      <w:r w:rsidRPr="00143CBA">
        <w:rPr>
          <w:rFonts w:eastAsia="SimSun"/>
          <w:sz w:val="24"/>
          <w:lang w:val="en-CA" w:eastAsia="zh-CN"/>
        </w:rPr>
        <w:t>多边机制</w:t>
      </w:r>
      <w:r w:rsidRPr="008708CD">
        <w:rPr>
          <w:rFonts w:eastAsia="SimSun"/>
          <w:vertAlign w:val="superscript"/>
          <w:lang w:val="en-CA"/>
        </w:rPr>
        <w:footnoteReference w:id="5"/>
      </w:r>
      <w:r w:rsidR="00FD4D4B">
        <w:rPr>
          <w:rFonts w:eastAsia="SimSun" w:hint="eastAsia"/>
          <w:sz w:val="24"/>
          <w:lang w:val="en-CA" w:eastAsia="zh-CN"/>
        </w:rPr>
        <w:t>；</w:t>
      </w:r>
    </w:p>
    <w:p w14:paraId="549596C5" w14:textId="1EBB29DB" w:rsidR="00362619" w:rsidRPr="008708CD" w:rsidRDefault="00362619">
      <w:pPr>
        <w:pStyle w:val="ListParagraph"/>
        <w:numPr>
          <w:ilvl w:val="0"/>
          <w:numId w:val="26"/>
        </w:numPr>
        <w:adjustRightInd w:val="0"/>
        <w:snapToGrid w:val="0"/>
        <w:spacing w:before="120" w:after="120" w:line="240" w:lineRule="atLeast"/>
        <w:ind w:left="0" w:firstLine="432"/>
        <w:contextualSpacing w:val="0"/>
        <w:jc w:val="left"/>
        <w:rPr>
          <w:rFonts w:eastAsia="SimSun"/>
          <w:sz w:val="24"/>
          <w:lang w:val="en-CA" w:eastAsia="zh-CN"/>
        </w:rPr>
      </w:pPr>
      <w:r w:rsidRPr="008708CD">
        <w:rPr>
          <w:rFonts w:eastAsia="SimSun"/>
          <w:sz w:val="24"/>
          <w:lang w:val="en-CA" w:eastAsia="zh-CN"/>
        </w:rPr>
        <w:t>加强与遗传资源获取以及公正和公平分享其利用所产生惠益相关协定的条款和实施，包括通过多边办法</w:t>
      </w:r>
      <w:r w:rsidR="00740117">
        <w:rPr>
          <w:rFonts w:eastAsia="SimSun" w:hint="eastAsia"/>
          <w:sz w:val="24"/>
          <w:lang w:val="en-CA" w:eastAsia="zh-CN"/>
        </w:rPr>
        <w:t>；</w:t>
      </w:r>
    </w:p>
    <w:p w14:paraId="08164196" w14:textId="54D4FB0B" w:rsidR="00362619" w:rsidRPr="008708CD" w:rsidRDefault="00362619">
      <w:pPr>
        <w:pStyle w:val="ListParagraph"/>
        <w:numPr>
          <w:ilvl w:val="0"/>
          <w:numId w:val="26"/>
        </w:numPr>
        <w:adjustRightInd w:val="0"/>
        <w:snapToGrid w:val="0"/>
        <w:spacing w:before="120" w:after="120" w:line="240" w:lineRule="atLeast"/>
        <w:ind w:left="0" w:firstLine="432"/>
        <w:contextualSpacing w:val="0"/>
        <w:jc w:val="left"/>
        <w:rPr>
          <w:rFonts w:eastAsia="SimSun"/>
          <w:sz w:val="24"/>
          <w:lang w:val="en-CA" w:eastAsia="zh-CN"/>
        </w:rPr>
      </w:pPr>
      <w:r w:rsidRPr="008708CD">
        <w:rPr>
          <w:rFonts w:eastAsia="SimSun"/>
          <w:sz w:val="24"/>
          <w:lang w:val="en-CA" w:eastAsia="zh-CN"/>
        </w:rPr>
        <w:t>改善生物多样性相关产品和服务的</w:t>
      </w:r>
      <w:r w:rsidR="00A97EA7" w:rsidRPr="008708CD">
        <w:rPr>
          <w:rFonts w:eastAsia="SimSun"/>
          <w:sz w:val="24"/>
          <w:lang w:val="en-CA" w:eastAsia="zh-CN"/>
        </w:rPr>
        <w:t>市场准入</w:t>
      </w:r>
      <w:r w:rsidRPr="008708CD">
        <w:rPr>
          <w:rFonts w:eastAsia="SimSun"/>
          <w:sz w:val="24"/>
          <w:lang w:val="en-CA" w:eastAsia="zh-CN"/>
        </w:rPr>
        <w:t>。</w:t>
      </w:r>
    </w:p>
    <w:p w14:paraId="7403D5F2" w14:textId="0F478FC4" w:rsidR="00362619" w:rsidRPr="00F54813" w:rsidRDefault="00740117" w:rsidP="00740117">
      <w:pPr>
        <w:snapToGrid w:val="0"/>
        <w:spacing w:before="120" w:after="120"/>
        <w:rPr>
          <w:rFonts w:eastAsia="SimSun"/>
          <w:b/>
          <w:bCs/>
          <w:sz w:val="24"/>
          <w:lang w:eastAsia="zh-CN"/>
        </w:rPr>
      </w:pPr>
      <w:r w:rsidRPr="00F54813">
        <w:rPr>
          <w:rFonts w:eastAsia="SimSun" w:hint="eastAsia"/>
          <w:b/>
          <w:bCs/>
          <w:sz w:val="24"/>
          <w:lang w:eastAsia="zh-CN"/>
        </w:rPr>
        <w:t>2</w:t>
      </w:r>
      <w:r w:rsidRPr="00F54813">
        <w:rPr>
          <w:rFonts w:eastAsia="SimSun"/>
          <w:b/>
          <w:bCs/>
          <w:sz w:val="24"/>
          <w:lang w:eastAsia="zh-CN"/>
        </w:rPr>
        <w:t xml:space="preserve">.  </w:t>
      </w:r>
      <w:r w:rsidR="00362619" w:rsidRPr="00F54813">
        <w:rPr>
          <w:rFonts w:eastAsia="SimSun"/>
          <w:b/>
          <w:bCs/>
          <w:sz w:val="24"/>
          <w:lang w:eastAsia="zh-CN"/>
        </w:rPr>
        <w:t>查明并消除、淘汰或改革</w:t>
      </w:r>
      <w:r w:rsidR="00B61543">
        <w:rPr>
          <w:rFonts w:eastAsia="SimSun" w:hint="eastAsia"/>
          <w:b/>
          <w:bCs/>
          <w:sz w:val="24"/>
          <w:lang w:eastAsia="zh-CN"/>
        </w:rPr>
        <w:t>有害的</w:t>
      </w:r>
      <w:r w:rsidR="00362619" w:rsidRPr="00F54813">
        <w:rPr>
          <w:rFonts w:eastAsia="SimSun"/>
          <w:b/>
          <w:bCs/>
          <w:sz w:val="24"/>
          <w:lang w:eastAsia="zh-CN"/>
        </w:rPr>
        <w:t>资金流动</w:t>
      </w:r>
    </w:p>
    <w:p w14:paraId="5233A80A" w14:textId="77777777" w:rsidR="00362619" w:rsidRPr="008708CD" w:rsidRDefault="00362619">
      <w:pPr>
        <w:numPr>
          <w:ilvl w:val="0"/>
          <w:numId w:val="25"/>
        </w:numPr>
        <w:adjustRightInd w:val="0"/>
        <w:snapToGrid w:val="0"/>
        <w:spacing w:before="120" w:after="120" w:line="240" w:lineRule="atLeast"/>
        <w:ind w:left="490" w:firstLine="0"/>
        <w:jc w:val="left"/>
        <w:rPr>
          <w:rFonts w:eastAsia="SimSun"/>
          <w:sz w:val="24"/>
          <w:lang w:val="en-CA" w:eastAsia="zh-CN"/>
        </w:rPr>
      </w:pPr>
      <w:r w:rsidRPr="008708CD">
        <w:rPr>
          <w:rFonts w:eastAsia="SimSun"/>
          <w:sz w:val="24"/>
          <w:lang w:val="en-CA" w:eastAsia="zh-CN"/>
        </w:rPr>
        <w:t>将生物多样性纳入发展合作的主流：</w:t>
      </w:r>
      <w:r w:rsidRPr="008708CD">
        <w:rPr>
          <w:rFonts w:eastAsia="SimSun"/>
          <w:sz w:val="24"/>
          <w:lang w:val="en-CA" w:eastAsia="zh-CN"/>
        </w:rPr>
        <w:t xml:space="preserve"> </w:t>
      </w:r>
    </w:p>
    <w:p w14:paraId="22C25CAE" w14:textId="055B7B2D" w:rsidR="00362619" w:rsidRPr="00185295" w:rsidRDefault="00362619">
      <w:pPr>
        <w:pStyle w:val="ListParagraph"/>
        <w:numPr>
          <w:ilvl w:val="0"/>
          <w:numId w:val="34"/>
        </w:numPr>
        <w:adjustRightInd w:val="0"/>
        <w:snapToGrid w:val="0"/>
        <w:spacing w:before="120" w:after="120" w:line="240" w:lineRule="atLeast"/>
        <w:ind w:left="2016" w:hanging="576"/>
        <w:rPr>
          <w:rFonts w:eastAsia="SimSun"/>
          <w:sz w:val="24"/>
          <w:lang w:val="en-CA" w:eastAsia="zh-CN"/>
        </w:rPr>
      </w:pPr>
      <w:r w:rsidRPr="00185295">
        <w:rPr>
          <w:rFonts w:eastAsia="SimSun"/>
          <w:sz w:val="24"/>
          <w:lang w:val="en-CA" w:eastAsia="zh-CN"/>
        </w:rPr>
        <w:t>调整发展合作机构和银行、多边开发银行、国际金融机构和慈善机构的项目组合与做法的侧重点，以期让资金流动向《公约》的目标看齐</w:t>
      </w:r>
      <w:r w:rsidR="00740117" w:rsidRPr="00185295">
        <w:rPr>
          <w:rFonts w:eastAsia="SimSun" w:hint="eastAsia"/>
          <w:sz w:val="24"/>
          <w:lang w:val="en-CA" w:eastAsia="zh-CN"/>
        </w:rPr>
        <w:t>;</w:t>
      </w:r>
      <w:r w:rsidRPr="00185295">
        <w:rPr>
          <w:rFonts w:eastAsia="SimSun"/>
          <w:sz w:val="24"/>
          <w:lang w:val="en-CA" w:eastAsia="zh-CN"/>
        </w:rPr>
        <w:t xml:space="preserve"> </w:t>
      </w:r>
    </w:p>
    <w:p w14:paraId="156A38E9" w14:textId="44587BB1" w:rsidR="00362619" w:rsidRPr="00185295" w:rsidRDefault="00362619">
      <w:pPr>
        <w:pStyle w:val="ListParagraph"/>
        <w:numPr>
          <w:ilvl w:val="0"/>
          <w:numId w:val="34"/>
        </w:numPr>
        <w:adjustRightInd w:val="0"/>
        <w:snapToGrid w:val="0"/>
        <w:spacing w:before="120" w:after="120" w:line="240" w:lineRule="atLeast"/>
        <w:ind w:left="2016" w:hanging="576"/>
        <w:rPr>
          <w:rFonts w:eastAsia="SimSun"/>
          <w:sz w:val="24"/>
          <w:lang w:val="en-CA" w:eastAsia="zh-CN"/>
        </w:rPr>
      </w:pPr>
      <w:r w:rsidRPr="00185295">
        <w:rPr>
          <w:rFonts w:eastAsia="SimSun"/>
          <w:sz w:val="24"/>
          <w:lang w:val="en-CA" w:eastAsia="zh-CN"/>
        </w:rPr>
        <w:t>利用和加强项目开发和融资的协同作用，以期产生和增加生物多样性</w:t>
      </w:r>
      <w:r w:rsidR="00185295">
        <w:rPr>
          <w:rFonts w:eastAsia="SimSun" w:hint="eastAsia"/>
          <w:sz w:val="24"/>
          <w:lang w:val="en-CA" w:eastAsia="zh-CN"/>
        </w:rPr>
        <w:t>协同效益</w:t>
      </w:r>
      <w:r w:rsidR="00740117" w:rsidRPr="00185295">
        <w:rPr>
          <w:rFonts w:eastAsia="SimSun" w:hint="eastAsia"/>
          <w:sz w:val="24"/>
          <w:lang w:val="en-CA" w:eastAsia="zh-CN"/>
        </w:rPr>
        <w:t>;</w:t>
      </w:r>
    </w:p>
    <w:p w14:paraId="2715F0E1" w14:textId="1FA30570" w:rsidR="00362619" w:rsidRPr="008708CD" w:rsidRDefault="00362619">
      <w:pPr>
        <w:numPr>
          <w:ilvl w:val="0"/>
          <w:numId w:val="25"/>
        </w:numPr>
        <w:adjustRightInd w:val="0"/>
        <w:snapToGrid w:val="0"/>
        <w:spacing w:before="120" w:after="120" w:line="240" w:lineRule="atLeast"/>
        <w:ind w:left="490" w:firstLine="0"/>
        <w:jc w:val="left"/>
        <w:rPr>
          <w:rFonts w:eastAsia="SimSun"/>
          <w:sz w:val="24"/>
          <w:lang w:val="en-CA" w:eastAsia="zh-CN"/>
        </w:rPr>
      </w:pPr>
      <w:r w:rsidRPr="008708CD">
        <w:rPr>
          <w:rFonts w:eastAsia="SimSun"/>
          <w:sz w:val="24"/>
          <w:lang w:val="en-CA" w:eastAsia="zh-CN"/>
        </w:rPr>
        <w:t>强化对国际私人金融和企业行为者对风险评估和透明报告要求</w:t>
      </w:r>
      <w:r w:rsidR="00740117">
        <w:rPr>
          <w:rFonts w:eastAsia="SimSun" w:hint="eastAsia"/>
          <w:sz w:val="24"/>
          <w:lang w:val="en-CA" w:eastAsia="zh-CN"/>
        </w:rPr>
        <w:t>;</w:t>
      </w:r>
    </w:p>
    <w:p w14:paraId="0FC69DFD" w14:textId="77777777" w:rsidR="00362619" w:rsidRPr="008708CD" w:rsidRDefault="00362619">
      <w:pPr>
        <w:numPr>
          <w:ilvl w:val="0"/>
          <w:numId w:val="25"/>
        </w:numPr>
        <w:adjustRightInd w:val="0"/>
        <w:snapToGrid w:val="0"/>
        <w:spacing w:before="120" w:after="120" w:line="240" w:lineRule="atLeast"/>
        <w:ind w:left="490" w:firstLine="0"/>
        <w:jc w:val="left"/>
        <w:rPr>
          <w:rFonts w:eastAsia="SimSun"/>
          <w:sz w:val="24"/>
          <w:lang w:val="en-CA" w:eastAsia="zh-CN"/>
        </w:rPr>
      </w:pPr>
      <w:r w:rsidRPr="008708CD">
        <w:rPr>
          <w:rFonts w:eastAsia="SimSun"/>
          <w:sz w:val="24"/>
          <w:lang w:val="en-CA" w:eastAsia="zh-CN"/>
        </w:rPr>
        <w:t>报告为查明并消除、淘汰或改革有害激励措施所采取行动和所做努力。</w:t>
      </w:r>
      <w:r w:rsidRPr="008708CD">
        <w:rPr>
          <w:rFonts w:eastAsia="SimSun"/>
          <w:sz w:val="24"/>
          <w:lang w:eastAsia="zh-CN"/>
        </w:rPr>
        <w:t xml:space="preserve"> </w:t>
      </w:r>
    </w:p>
    <w:p w14:paraId="51A7B9DE" w14:textId="45AA46C4" w:rsidR="00362619" w:rsidRPr="00F54813" w:rsidRDefault="00740117" w:rsidP="00740117">
      <w:pPr>
        <w:keepNext/>
        <w:snapToGrid w:val="0"/>
        <w:spacing w:before="120" w:after="120"/>
        <w:rPr>
          <w:rFonts w:eastAsia="SimSun"/>
          <w:b/>
          <w:bCs/>
          <w:sz w:val="24"/>
          <w:lang w:eastAsia="zh-CN"/>
        </w:rPr>
      </w:pPr>
      <w:r w:rsidRPr="00F54813">
        <w:rPr>
          <w:rFonts w:eastAsia="SimSun" w:hint="eastAsia"/>
          <w:b/>
          <w:bCs/>
          <w:sz w:val="24"/>
          <w:lang w:eastAsia="zh-CN"/>
        </w:rPr>
        <w:t>3</w:t>
      </w:r>
      <w:r w:rsidRPr="00F54813">
        <w:rPr>
          <w:rFonts w:eastAsia="SimSun"/>
          <w:b/>
          <w:bCs/>
          <w:sz w:val="24"/>
          <w:lang w:eastAsia="zh-CN"/>
        </w:rPr>
        <w:t xml:space="preserve">.  </w:t>
      </w:r>
      <w:r w:rsidRPr="00F54813">
        <w:rPr>
          <w:rFonts w:eastAsia="SimSun" w:hint="eastAsia"/>
          <w:b/>
          <w:bCs/>
          <w:sz w:val="24"/>
          <w:lang w:eastAsia="zh-CN"/>
        </w:rPr>
        <w:t>提高</w:t>
      </w:r>
      <w:r w:rsidR="00362619" w:rsidRPr="00F54813">
        <w:rPr>
          <w:rFonts w:eastAsia="SimSun"/>
          <w:b/>
          <w:bCs/>
          <w:sz w:val="24"/>
          <w:lang w:eastAsia="zh-CN"/>
        </w:rPr>
        <w:t>资源利用的成效</w:t>
      </w:r>
    </w:p>
    <w:p w14:paraId="2A925403" w14:textId="0A701E8F" w:rsidR="00362619" w:rsidRPr="008708CD" w:rsidRDefault="00362619">
      <w:pPr>
        <w:widowControl w:val="0"/>
        <w:numPr>
          <w:ilvl w:val="0"/>
          <w:numId w:val="29"/>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改进全球环境基金运作和利用模式，包括：通过开发快速通道系统；通过让全球环境基金信托基金向所有来（包括私人部门和慈善</w:t>
      </w:r>
      <w:r w:rsidR="00740117">
        <w:rPr>
          <w:rFonts w:eastAsia="SimSun" w:hint="eastAsia"/>
          <w:sz w:val="24"/>
          <w:lang w:val="en-CA" w:eastAsia="zh-CN"/>
        </w:rPr>
        <w:t>机构</w:t>
      </w:r>
      <w:r w:rsidRPr="008708CD">
        <w:rPr>
          <w:rFonts w:eastAsia="SimSun"/>
          <w:sz w:val="24"/>
          <w:lang w:val="en-CA" w:eastAsia="zh-CN"/>
        </w:rPr>
        <w:t>）的捐款开放；以及通过通过为与多边开发银行和国际金融机构结成伙伴关系的信托基金出台体制性安排</w:t>
      </w:r>
      <w:r w:rsidR="00740117">
        <w:rPr>
          <w:rFonts w:eastAsia="SimSun" w:hint="eastAsia"/>
          <w:sz w:val="24"/>
          <w:lang w:val="en-CA" w:eastAsia="zh-CN"/>
        </w:rPr>
        <w:t>；</w:t>
      </w:r>
    </w:p>
    <w:p w14:paraId="4AADD32D" w14:textId="1655FB0C" w:rsidR="00362619" w:rsidRPr="008708CD" w:rsidRDefault="00362619">
      <w:pPr>
        <w:widowControl w:val="0"/>
        <w:numPr>
          <w:ilvl w:val="0"/>
          <w:numId w:val="29"/>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简化多边开发银行、国际金融机构和慈善</w:t>
      </w:r>
      <w:r w:rsidR="00740117">
        <w:rPr>
          <w:rFonts w:eastAsia="SimSun" w:hint="eastAsia"/>
          <w:sz w:val="24"/>
          <w:lang w:val="en-CA" w:eastAsia="zh-CN"/>
        </w:rPr>
        <w:t>机构</w:t>
      </w:r>
      <w:r w:rsidRPr="008708CD">
        <w:rPr>
          <w:rFonts w:eastAsia="SimSun"/>
          <w:sz w:val="24"/>
          <w:lang w:val="en-CA" w:eastAsia="zh-CN"/>
        </w:rPr>
        <w:t>生物多样性资金的利用</w:t>
      </w:r>
      <w:r w:rsidR="00185295">
        <w:rPr>
          <w:rFonts w:eastAsia="SimSun" w:hint="eastAsia"/>
          <w:sz w:val="24"/>
          <w:lang w:val="en-CA" w:eastAsia="zh-CN"/>
        </w:rPr>
        <w:t xml:space="preserve"> </w:t>
      </w:r>
      <w:r w:rsidR="00185295">
        <w:rPr>
          <w:rFonts w:eastAsia="SimSun"/>
          <w:sz w:val="24"/>
          <w:lang w:val="en-CA" w:eastAsia="zh-CN"/>
        </w:rPr>
        <w:t xml:space="preserve">       </w:t>
      </w:r>
      <w:r w:rsidR="00185295">
        <w:rPr>
          <w:rFonts w:eastAsia="SimSun" w:hint="eastAsia"/>
          <w:sz w:val="24"/>
          <w:lang w:val="en-CA" w:eastAsia="zh-CN"/>
        </w:rPr>
        <w:t>模式</w:t>
      </w:r>
      <w:r w:rsidR="00740117">
        <w:rPr>
          <w:rFonts w:eastAsia="SimSun" w:hint="eastAsia"/>
          <w:sz w:val="24"/>
          <w:lang w:val="en-CA" w:eastAsia="zh-CN"/>
        </w:rPr>
        <w:t>；</w:t>
      </w:r>
    </w:p>
    <w:p w14:paraId="098B4842" w14:textId="5A5F0536" w:rsidR="00362619" w:rsidRPr="008708CD" w:rsidRDefault="00362619">
      <w:pPr>
        <w:numPr>
          <w:ilvl w:val="0"/>
          <w:numId w:val="29"/>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增加生物多样性相关公共和私人融资的各层次透明度和问责、监测和</w:t>
      </w:r>
      <w:r w:rsidR="0031264B">
        <w:rPr>
          <w:rFonts w:eastAsia="SimSun" w:hint="eastAsia"/>
          <w:sz w:val="24"/>
          <w:lang w:val="en-CA" w:eastAsia="zh-CN"/>
        </w:rPr>
        <w:t xml:space="preserve"> </w:t>
      </w:r>
      <w:r w:rsidR="0031264B">
        <w:rPr>
          <w:rFonts w:eastAsia="SimSun"/>
          <w:sz w:val="24"/>
          <w:lang w:val="en-CA" w:eastAsia="zh-CN"/>
        </w:rPr>
        <w:t xml:space="preserve">       </w:t>
      </w:r>
      <w:r w:rsidRPr="008708CD">
        <w:rPr>
          <w:rFonts w:eastAsia="SimSun"/>
          <w:sz w:val="24"/>
          <w:lang w:val="en-CA" w:eastAsia="zh-CN"/>
        </w:rPr>
        <w:t>报告</w:t>
      </w:r>
      <w:r w:rsidR="00740117">
        <w:rPr>
          <w:rFonts w:eastAsia="SimSun" w:hint="eastAsia"/>
          <w:sz w:val="24"/>
          <w:lang w:val="en-CA" w:eastAsia="zh-CN"/>
        </w:rPr>
        <w:t>；</w:t>
      </w:r>
    </w:p>
    <w:p w14:paraId="3F5FB676" w14:textId="5CFAF573" w:rsidR="00362619" w:rsidRPr="008708CD" w:rsidRDefault="00362619">
      <w:pPr>
        <w:numPr>
          <w:ilvl w:val="0"/>
          <w:numId w:val="29"/>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划拨更多资源用于区域、国家和地方各级的主要执行伙伴，并协助伙伴关系以确保社区参与和实地成果</w:t>
      </w:r>
      <w:r w:rsidR="00740117">
        <w:rPr>
          <w:rFonts w:eastAsia="SimSun" w:hint="eastAsia"/>
          <w:sz w:val="24"/>
          <w:lang w:val="en-CA" w:eastAsia="zh-CN"/>
        </w:rPr>
        <w:t>；</w:t>
      </w:r>
      <w:r w:rsidRPr="008708CD">
        <w:rPr>
          <w:rFonts w:eastAsia="SimSun"/>
          <w:sz w:val="24"/>
          <w:lang w:val="en-CA" w:eastAsia="zh-CN"/>
        </w:rPr>
        <w:t xml:space="preserve"> </w:t>
      </w:r>
    </w:p>
    <w:p w14:paraId="55E7A655" w14:textId="085D8D0A" w:rsidR="00362619" w:rsidRPr="008708CD" w:rsidRDefault="00362619">
      <w:pPr>
        <w:numPr>
          <w:ilvl w:val="0"/>
          <w:numId w:val="29"/>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加强所有权和获得资金的能力</w:t>
      </w:r>
      <w:r w:rsidR="00740117">
        <w:rPr>
          <w:rFonts w:eastAsia="SimSun" w:hint="eastAsia"/>
          <w:sz w:val="24"/>
          <w:lang w:val="en-CA" w:eastAsia="zh-CN"/>
        </w:rPr>
        <w:t>；</w:t>
      </w:r>
    </w:p>
    <w:p w14:paraId="32E4E013" w14:textId="0D18B837" w:rsidR="00362619" w:rsidRPr="008708CD" w:rsidRDefault="00362619">
      <w:pPr>
        <w:numPr>
          <w:ilvl w:val="0"/>
          <w:numId w:val="29"/>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eastAsia="zh-CN"/>
        </w:rPr>
        <w:t>实现协同</w:t>
      </w:r>
      <w:r w:rsidR="00D66893">
        <w:rPr>
          <w:rFonts w:eastAsia="SimSun" w:hint="eastAsia"/>
          <w:sz w:val="24"/>
          <w:lang w:eastAsia="zh-CN"/>
        </w:rPr>
        <w:t>增效</w:t>
      </w:r>
      <w:r w:rsidRPr="008708CD">
        <w:rPr>
          <w:rFonts w:eastAsia="SimSun"/>
          <w:sz w:val="24"/>
          <w:lang w:eastAsia="zh-CN"/>
        </w:rPr>
        <w:t>和</w:t>
      </w:r>
      <w:r w:rsidRPr="00740117">
        <w:rPr>
          <w:rFonts w:eastAsia="SimSun"/>
          <w:sz w:val="24"/>
          <w:lang w:val="en-CA" w:eastAsia="zh-CN"/>
        </w:rPr>
        <w:t>利用</w:t>
      </w:r>
      <w:r w:rsidRPr="008708CD">
        <w:rPr>
          <w:rFonts w:eastAsia="SimSun"/>
          <w:sz w:val="24"/>
          <w:lang w:eastAsia="zh-CN"/>
        </w:rPr>
        <w:t>生物多样性</w:t>
      </w:r>
      <w:r w:rsidR="00185295">
        <w:rPr>
          <w:rFonts w:eastAsia="SimSun" w:hint="eastAsia"/>
          <w:sz w:val="24"/>
          <w:lang w:eastAsia="zh-CN"/>
        </w:rPr>
        <w:t>协同效益</w:t>
      </w:r>
      <w:r w:rsidRPr="008708CD">
        <w:rPr>
          <w:rFonts w:eastAsia="SimSun"/>
          <w:sz w:val="24"/>
          <w:lang w:eastAsia="zh-CN"/>
        </w:rPr>
        <w:t>。</w:t>
      </w:r>
    </w:p>
    <w:p w14:paraId="50A2541F" w14:textId="74A74C8E" w:rsidR="00362619" w:rsidRPr="008708CD" w:rsidRDefault="00A86762" w:rsidP="001F50EF">
      <w:pPr>
        <w:keepNext/>
        <w:spacing w:before="120" w:after="120"/>
        <w:rPr>
          <w:rFonts w:eastAsia="SimSun"/>
          <w:b/>
          <w:bCs/>
          <w:sz w:val="24"/>
          <w:lang w:val="en-CA" w:eastAsia="zh-CN"/>
        </w:rPr>
      </w:pPr>
      <w:r>
        <w:rPr>
          <w:rFonts w:eastAsia="SimSun"/>
          <w:b/>
          <w:bCs/>
          <w:sz w:val="24"/>
          <w:lang w:val="en-CA" w:eastAsia="zh-CN"/>
        </w:rPr>
        <w:lastRenderedPageBreak/>
        <w:t>4</w:t>
      </w:r>
      <w:r w:rsidR="00362619" w:rsidRPr="008708CD">
        <w:rPr>
          <w:rFonts w:eastAsia="SimSun"/>
          <w:b/>
          <w:bCs/>
          <w:sz w:val="24"/>
          <w:lang w:val="en-CA" w:eastAsia="zh-CN"/>
        </w:rPr>
        <w:t>.</w:t>
      </w:r>
      <w:r>
        <w:rPr>
          <w:rFonts w:eastAsia="SimSun"/>
          <w:b/>
          <w:bCs/>
          <w:sz w:val="24"/>
          <w:lang w:val="en-CA" w:eastAsia="zh-CN"/>
        </w:rPr>
        <w:t xml:space="preserve">  </w:t>
      </w:r>
      <w:r w:rsidR="00362619" w:rsidRPr="008708CD">
        <w:rPr>
          <w:rFonts w:eastAsia="SimSun"/>
          <w:b/>
          <w:bCs/>
          <w:sz w:val="24"/>
          <w:lang w:val="en-CA" w:eastAsia="zh-CN"/>
        </w:rPr>
        <w:t>大幅增加所有来源的国内资源调动</w:t>
      </w:r>
    </w:p>
    <w:p w14:paraId="7E82069E" w14:textId="77777777" w:rsidR="00362619" w:rsidRPr="00F54813" w:rsidRDefault="00362619" w:rsidP="00740117">
      <w:pPr>
        <w:snapToGrid w:val="0"/>
        <w:spacing w:before="120" w:after="120"/>
        <w:rPr>
          <w:rFonts w:eastAsia="KaiTi"/>
          <w:sz w:val="24"/>
          <w:lang w:eastAsia="zh-CN"/>
        </w:rPr>
      </w:pPr>
      <w:r w:rsidRPr="00F54813">
        <w:rPr>
          <w:rFonts w:eastAsia="KaiTi"/>
          <w:sz w:val="24"/>
          <w:lang w:eastAsia="zh-CN"/>
        </w:rPr>
        <w:t>新的和额外资源</w:t>
      </w:r>
    </w:p>
    <w:p w14:paraId="5D44E80A" w14:textId="740E55C5" w:rsidR="00362619" w:rsidRPr="008708CD" w:rsidRDefault="00362619">
      <w:pPr>
        <w:numPr>
          <w:ilvl w:val="0"/>
          <w:numId w:val="30"/>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大幅增加国内公共生物多样性相关支出</w:t>
      </w:r>
      <w:r w:rsidR="00A86762">
        <w:rPr>
          <w:rFonts w:eastAsia="SimSun" w:hint="eastAsia"/>
          <w:sz w:val="24"/>
          <w:lang w:val="en-CA" w:eastAsia="zh-CN"/>
        </w:rPr>
        <w:t>；</w:t>
      </w:r>
    </w:p>
    <w:p w14:paraId="37869F3A" w14:textId="5F178C05" w:rsidR="00362619" w:rsidRPr="008708CD" w:rsidRDefault="00362619">
      <w:pPr>
        <w:numPr>
          <w:ilvl w:val="0"/>
          <w:numId w:val="30"/>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酌情使用国际融资以便利用公共和私人国内生物多样性融资</w:t>
      </w:r>
      <w:r w:rsidR="00A86762">
        <w:rPr>
          <w:rFonts w:eastAsia="SimSun" w:hint="eastAsia"/>
          <w:sz w:val="24"/>
          <w:lang w:val="en-CA" w:eastAsia="zh-CN"/>
        </w:rPr>
        <w:t>；</w:t>
      </w:r>
    </w:p>
    <w:p w14:paraId="42973482" w14:textId="1B887726" w:rsidR="00362619" w:rsidRPr="008708CD" w:rsidRDefault="00362619">
      <w:pPr>
        <w:numPr>
          <w:ilvl w:val="0"/>
          <w:numId w:val="30"/>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根据其他相关国际义务，设计和实施或扩大创新性</w:t>
      </w:r>
      <w:r w:rsidR="00185295">
        <w:rPr>
          <w:rFonts w:eastAsia="SimSun" w:hint="eastAsia"/>
          <w:sz w:val="24"/>
          <w:lang w:val="en-CA" w:eastAsia="zh-CN"/>
        </w:rPr>
        <w:t>、</w:t>
      </w:r>
      <w:r w:rsidRPr="008708CD">
        <w:rPr>
          <w:rFonts w:eastAsia="SimSun"/>
          <w:sz w:val="24"/>
          <w:lang w:val="en-CA" w:eastAsia="zh-CN"/>
        </w:rPr>
        <w:t>积极的</w:t>
      </w:r>
      <w:r w:rsidR="00185295">
        <w:rPr>
          <w:rFonts w:eastAsia="SimSun" w:hint="eastAsia"/>
          <w:sz w:val="24"/>
          <w:lang w:val="en-CA" w:eastAsia="zh-CN"/>
        </w:rPr>
        <w:t>激励</w:t>
      </w:r>
      <w:r w:rsidRPr="008708CD">
        <w:rPr>
          <w:rFonts w:eastAsia="SimSun"/>
          <w:sz w:val="24"/>
          <w:lang w:val="en-CA" w:eastAsia="zh-CN"/>
        </w:rPr>
        <w:t>措施</w:t>
      </w:r>
      <w:r w:rsidR="00A86762">
        <w:rPr>
          <w:rFonts w:eastAsia="SimSun" w:hint="eastAsia"/>
          <w:sz w:val="24"/>
          <w:lang w:val="en-CA" w:eastAsia="zh-CN"/>
        </w:rPr>
        <w:t>；</w:t>
      </w:r>
    </w:p>
    <w:p w14:paraId="3DC64129" w14:textId="4BB1DF70" w:rsidR="00362619" w:rsidRPr="008708CD" w:rsidRDefault="00362619">
      <w:pPr>
        <w:numPr>
          <w:ilvl w:val="0"/>
          <w:numId w:val="30"/>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直接和间接地大幅增加国内私人生物多样性相关支出</w:t>
      </w:r>
      <w:r w:rsidR="00A86762">
        <w:rPr>
          <w:rFonts w:eastAsia="SimSun" w:hint="eastAsia"/>
          <w:sz w:val="24"/>
          <w:lang w:val="en-CA" w:eastAsia="zh-CN"/>
        </w:rPr>
        <w:t>；</w:t>
      </w:r>
    </w:p>
    <w:p w14:paraId="79BE84E1" w14:textId="6CA0FC81" w:rsidR="00362619" w:rsidRPr="008708CD" w:rsidRDefault="00362619">
      <w:pPr>
        <w:numPr>
          <w:ilvl w:val="0"/>
          <w:numId w:val="30"/>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eastAsia="zh-CN"/>
        </w:rPr>
        <w:t>制定并实施生物多样性融资解决办法或类似的生物多样性融资文书，包括通过实施和（或）更多利用</w:t>
      </w:r>
      <w:r w:rsidRPr="008708CD">
        <w:rPr>
          <w:rFonts w:eastAsia="SimSun"/>
          <w:sz w:val="24"/>
          <w:lang w:val="en-CA" w:eastAsia="zh-CN"/>
        </w:rPr>
        <w:t>混合融资或绿色债卷等创新性金融工具</w:t>
      </w:r>
      <w:r w:rsidR="00A86762">
        <w:rPr>
          <w:rFonts w:eastAsia="SimSun" w:hint="eastAsia"/>
          <w:sz w:val="24"/>
          <w:lang w:val="en-CA" w:eastAsia="zh-CN"/>
        </w:rPr>
        <w:t>；</w:t>
      </w:r>
    </w:p>
    <w:p w14:paraId="1CFC946A" w14:textId="52318F48" w:rsidR="00362619" w:rsidRPr="008708CD" w:rsidRDefault="00A97EA7">
      <w:pPr>
        <w:numPr>
          <w:ilvl w:val="0"/>
          <w:numId w:val="30"/>
        </w:numPr>
        <w:adjustRightInd w:val="0"/>
        <w:snapToGrid w:val="0"/>
        <w:spacing w:before="120" w:after="120" w:line="240" w:lineRule="atLeast"/>
        <w:ind w:left="0" w:firstLine="490"/>
        <w:jc w:val="left"/>
        <w:rPr>
          <w:rFonts w:eastAsia="SimSun"/>
          <w:sz w:val="24"/>
          <w:lang w:eastAsia="zh-CN"/>
        </w:rPr>
      </w:pPr>
      <w:r>
        <w:rPr>
          <w:rFonts w:eastAsia="SimSun" w:hint="eastAsia"/>
          <w:sz w:val="24"/>
          <w:lang w:val="en-CA" w:eastAsia="zh-CN"/>
        </w:rPr>
        <w:t>加强集体行动的作用，包括</w:t>
      </w:r>
      <w:r w:rsidR="003654B3">
        <w:rPr>
          <w:rFonts w:eastAsia="SimSun" w:hint="eastAsia"/>
          <w:sz w:val="24"/>
          <w:lang w:val="en-CA" w:eastAsia="zh-CN"/>
        </w:rPr>
        <w:t>加强</w:t>
      </w:r>
      <w:r w:rsidR="00362619" w:rsidRPr="008708CD">
        <w:rPr>
          <w:rFonts w:eastAsia="SimSun"/>
          <w:sz w:val="24"/>
          <w:lang w:val="en-CA" w:eastAsia="zh-CN"/>
        </w:rPr>
        <w:t>土著人民和地方社区的</w:t>
      </w:r>
      <w:r>
        <w:rPr>
          <w:rFonts w:eastAsia="SimSun" w:hint="eastAsia"/>
          <w:sz w:val="24"/>
          <w:lang w:val="en-CA" w:eastAsia="zh-CN"/>
        </w:rPr>
        <w:t>集体行动、</w:t>
      </w:r>
      <w:r w:rsidR="00362619" w:rsidRPr="008708CD">
        <w:rPr>
          <w:rFonts w:eastAsia="SimSun"/>
          <w:sz w:val="24"/>
          <w:lang w:val="en-CA" w:eastAsia="zh-CN"/>
        </w:rPr>
        <w:t>以地球母亲为中心的集体行动</w:t>
      </w:r>
      <w:r w:rsidR="003654B3">
        <w:rPr>
          <w:rFonts w:eastAsia="SimSun" w:hint="eastAsia"/>
          <w:sz w:val="24"/>
          <w:lang w:val="en-CA" w:eastAsia="zh-CN"/>
        </w:rPr>
        <w:t>和非市场方法的作用</w:t>
      </w:r>
      <w:r w:rsidR="00362619" w:rsidRPr="008708CD">
        <w:rPr>
          <w:rFonts w:eastAsia="SimSun"/>
          <w:sz w:val="24"/>
          <w:lang w:val="en-CA" w:eastAsia="zh-CN"/>
        </w:rPr>
        <w:t>。</w:t>
      </w:r>
    </w:p>
    <w:p w14:paraId="5E9C784C" w14:textId="66ABB311" w:rsidR="00362619" w:rsidRPr="007000ED" w:rsidRDefault="00A86762" w:rsidP="00A86762">
      <w:pPr>
        <w:snapToGrid w:val="0"/>
        <w:spacing w:before="120" w:after="120"/>
        <w:rPr>
          <w:rFonts w:eastAsia="SimSun"/>
          <w:b/>
          <w:bCs/>
          <w:sz w:val="24"/>
          <w:lang w:eastAsia="zh-CN"/>
        </w:rPr>
      </w:pPr>
      <w:r w:rsidRPr="007000ED">
        <w:rPr>
          <w:rFonts w:eastAsia="SimSun"/>
          <w:b/>
          <w:bCs/>
          <w:sz w:val="24"/>
          <w:lang w:eastAsia="zh-CN"/>
        </w:rPr>
        <w:t xml:space="preserve">5.  </w:t>
      </w:r>
      <w:r w:rsidR="00362619" w:rsidRPr="007000ED">
        <w:rPr>
          <w:rFonts w:eastAsia="SimSun"/>
          <w:b/>
          <w:bCs/>
          <w:sz w:val="24"/>
          <w:lang w:eastAsia="zh-CN"/>
        </w:rPr>
        <w:t>查明并消除、淘汰或改革</w:t>
      </w:r>
      <w:r w:rsidR="0031264B">
        <w:rPr>
          <w:rFonts w:eastAsia="SimSun" w:hint="eastAsia"/>
          <w:b/>
          <w:bCs/>
          <w:sz w:val="24"/>
          <w:lang w:eastAsia="zh-CN"/>
        </w:rPr>
        <w:t>有害</w:t>
      </w:r>
      <w:r w:rsidR="00362619" w:rsidRPr="007000ED">
        <w:rPr>
          <w:rFonts w:eastAsia="SimSun"/>
          <w:b/>
          <w:bCs/>
          <w:sz w:val="24"/>
          <w:lang w:eastAsia="zh-CN"/>
        </w:rPr>
        <w:t>的资金流动</w:t>
      </w:r>
    </w:p>
    <w:p w14:paraId="33BFE988" w14:textId="61C66086" w:rsidR="00362619" w:rsidRPr="008708CD" w:rsidRDefault="00362619">
      <w:pPr>
        <w:numPr>
          <w:ilvl w:val="0"/>
          <w:numId w:val="31"/>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将生物多样性纳入公共预算的主流</w:t>
      </w:r>
      <w:r w:rsidR="00185295">
        <w:rPr>
          <w:rFonts w:eastAsia="SimSun" w:hint="eastAsia"/>
          <w:sz w:val="24"/>
          <w:lang w:val="en-CA" w:eastAsia="zh-CN"/>
        </w:rPr>
        <w:t>：</w:t>
      </w:r>
      <w:r w:rsidRPr="008708CD">
        <w:rPr>
          <w:rFonts w:eastAsia="SimSun"/>
          <w:sz w:val="24"/>
          <w:lang w:val="en-CA" w:eastAsia="zh-CN"/>
        </w:rPr>
        <w:t>尽可能和酌情逐步地</w:t>
      </w:r>
      <w:r w:rsidR="00B22E19">
        <w:rPr>
          <w:rFonts w:eastAsia="SimSun" w:hint="eastAsia"/>
          <w:sz w:val="24"/>
          <w:lang w:val="en-CA" w:eastAsia="zh-CN"/>
        </w:rPr>
        <w:t>使</w:t>
      </w:r>
      <w:r w:rsidRPr="008708CD">
        <w:rPr>
          <w:rFonts w:eastAsia="SimSun"/>
          <w:sz w:val="24"/>
          <w:lang w:val="en-CA" w:eastAsia="zh-CN"/>
        </w:rPr>
        <w:t>所有公共财政和资金流动</w:t>
      </w:r>
      <w:r w:rsidR="00B22E19">
        <w:rPr>
          <w:rFonts w:eastAsia="SimSun" w:hint="eastAsia"/>
          <w:sz w:val="24"/>
          <w:lang w:val="en-CA" w:eastAsia="zh-CN"/>
        </w:rPr>
        <w:t>与</w:t>
      </w:r>
      <w:r w:rsidR="007000ED">
        <w:rPr>
          <w:rFonts w:eastAsia="SimSun" w:hint="eastAsia"/>
          <w:sz w:val="24"/>
          <w:lang w:val="en-CA" w:eastAsia="zh-CN"/>
        </w:rPr>
        <w:t>《昆明</w:t>
      </w:r>
      <w:r w:rsidR="007000ED">
        <w:rPr>
          <w:rFonts w:eastAsia="SimSun" w:hint="eastAsia"/>
          <w:sz w:val="24"/>
          <w:lang w:val="en-CA" w:eastAsia="zh-CN"/>
        </w:rPr>
        <w:t>-</w:t>
      </w:r>
      <w:r w:rsidR="007000ED">
        <w:rPr>
          <w:rFonts w:eastAsia="SimSun" w:hint="eastAsia"/>
          <w:sz w:val="24"/>
          <w:lang w:val="en-CA" w:eastAsia="zh-CN"/>
        </w:rPr>
        <w:t>蒙特利尔</w:t>
      </w:r>
      <w:r w:rsidRPr="008708CD">
        <w:rPr>
          <w:rFonts w:eastAsia="SimSun"/>
          <w:sz w:val="24"/>
          <w:lang w:val="en-CA" w:eastAsia="zh-CN"/>
        </w:rPr>
        <w:t>全球生物多样性框架</w:t>
      </w:r>
      <w:r w:rsidR="007000ED">
        <w:rPr>
          <w:rFonts w:eastAsia="SimSun" w:hint="eastAsia"/>
          <w:sz w:val="24"/>
          <w:lang w:val="en-CA" w:eastAsia="zh-CN"/>
        </w:rPr>
        <w:t>》</w:t>
      </w:r>
      <w:r w:rsidRPr="008708CD">
        <w:rPr>
          <w:rFonts w:eastAsia="SimSun"/>
          <w:sz w:val="24"/>
          <w:lang w:val="en-CA" w:eastAsia="zh-CN"/>
        </w:rPr>
        <w:t>的长期目标和行动目标</w:t>
      </w:r>
      <w:r w:rsidR="00B22E19">
        <w:rPr>
          <w:rFonts w:eastAsia="SimSun" w:hint="eastAsia"/>
          <w:sz w:val="24"/>
          <w:lang w:val="en-CA" w:eastAsia="zh-CN"/>
        </w:rPr>
        <w:t>相一致</w:t>
      </w:r>
      <w:r w:rsidR="007000ED">
        <w:rPr>
          <w:rFonts w:eastAsia="SimSun" w:hint="eastAsia"/>
          <w:sz w:val="24"/>
          <w:lang w:val="en-CA" w:eastAsia="zh-CN"/>
        </w:rPr>
        <w:t>；</w:t>
      </w:r>
    </w:p>
    <w:p w14:paraId="646ECBCA" w14:textId="15974517" w:rsidR="00362619" w:rsidRPr="008708CD" w:rsidRDefault="00362619">
      <w:pPr>
        <w:numPr>
          <w:ilvl w:val="0"/>
          <w:numId w:val="31"/>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私人部门主流化：确保或酌情鼓励协调相关财政、私人和资金流动和《公约》的目标</w:t>
      </w:r>
      <w:r w:rsidR="007000ED">
        <w:rPr>
          <w:rFonts w:eastAsia="SimSun" w:hint="eastAsia"/>
          <w:sz w:val="24"/>
          <w:lang w:val="en-CA" w:eastAsia="zh-CN"/>
        </w:rPr>
        <w:t>；</w:t>
      </w:r>
    </w:p>
    <w:p w14:paraId="098CE5DE" w14:textId="78D57AF6" w:rsidR="00362619" w:rsidRPr="008708CD" w:rsidRDefault="00362619">
      <w:pPr>
        <w:numPr>
          <w:ilvl w:val="0"/>
          <w:numId w:val="31"/>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将生物多样性纳入金融部门的主流</w:t>
      </w:r>
      <w:r w:rsidR="007000ED">
        <w:rPr>
          <w:rFonts w:eastAsia="SimSun" w:hint="eastAsia"/>
          <w:sz w:val="24"/>
          <w:lang w:val="en-CA" w:eastAsia="zh-CN"/>
        </w:rPr>
        <w:t>；</w:t>
      </w:r>
    </w:p>
    <w:p w14:paraId="7D5B352F" w14:textId="5E839C96" w:rsidR="00362619" w:rsidRPr="008708CD" w:rsidRDefault="00362619">
      <w:pPr>
        <w:numPr>
          <w:ilvl w:val="0"/>
          <w:numId w:val="31"/>
        </w:numPr>
        <w:adjustRightInd w:val="0"/>
        <w:snapToGrid w:val="0"/>
        <w:spacing w:before="120" w:after="120" w:line="240" w:lineRule="atLeast"/>
        <w:ind w:left="0" w:firstLine="490"/>
        <w:jc w:val="left"/>
        <w:rPr>
          <w:rFonts w:eastAsia="SimSun"/>
          <w:sz w:val="24"/>
          <w:lang w:val="en-CA" w:eastAsia="zh-CN"/>
        </w:rPr>
      </w:pPr>
      <w:r w:rsidRPr="008708CD">
        <w:rPr>
          <w:rFonts w:eastAsia="SimSun"/>
          <w:sz w:val="24"/>
          <w:lang w:val="en-CA" w:eastAsia="zh-CN"/>
        </w:rPr>
        <w:t>根据其他相关国际义务，查明并消除、淘汰或改革有害生物多样性的奖励措施，包括补贴</w:t>
      </w:r>
      <w:r w:rsidR="007000ED">
        <w:rPr>
          <w:rFonts w:eastAsia="SimSun" w:hint="eastAsia"/>
          <w:sz w:val="24"/>
          <w:lang w:val="en-CA" w:eastAsia="zh-CN"/>
        </w:rPr>
        <w:t>；</w:t>
      </w:r>
    </w:p>
    <w:p w14:paraId="2F144D7A" w14:textId="77777777" w:rsidR="00362619" w:rsidRPr="008708CD" w:rsidRDefault="00362619">
      <w:pPr>
        <w:numPr>
          <w:ilvl w:val="0"/>
          <w:numId w:val="31"/>
        </w:numPr>
        <w:adjustRightInd w:val="0"/>
        <w:snapToGrid w:val="0"/>
        <w:spacing w:before="120" w:after="120" w:line="240" w:lineRule="atLeast"/>
        <w:ind w:left="0" w:firstLine="490"/>
        <w:jc w:val="left"/>
        <w:rPr>
          <w:rFonts w:eastAsia="SimSun"/>
          <w:sz w:val="24"/>
          <w:lang w:eastAsia="zh-CN"/>
        </w:rPr>
      </w:pPr>
      <w:r w:rsidRPr="008708CD">
        <w:rPr>
          <w:rFonts w:eastAsia="SimSun"/>
          <w:sz w:val="24"/>
          <w:lang w:eastAsia="zh-CN"/>
        </w:rPr>
        <w:t>鼓励金融机构对生物多样性的风险、依赖性和金融项目组合和业务的影响进行监测、评估和以透明的方式作出披露；减少或消除投资对于生态系统和生物多样性的消极影响。</w:t>
      </w:r>
    </w:p>
    <w:p w14:paraId="38ED0F79" w14:textId="288C4BA6" w:rsidR="00362619" w:rsidRPr="0031264B" w:rsidRDefault="0031264B" w:rsidP="0031264B">
      <w:pPr>
        <w:ind w:left="360" w:hanging="360"/>
        <w:rPr>
          <w:rFonts w:eastAsia="SimSun"/>
          <w:b/>
          <w:bCs/>
          <w:sz w:val="24"/>
          <w:lang w:eastAsia="zh-CN"/>
        </w:rPr>
      </w:pPr>
      <w:r w:rsidRPr="0031264B">
        <w:rPr>
          <w:rFonts w:eastAsia="SimSun"/>
          <w:b/>
          <w:bCs/>
          <w:sz w:val="24"/>
          <w:lang w:eastAsia="zh-CN"/>
        </w:rPr>
        <w:t>6</w:t>
      </w:r>
      <w:r w:rsidRPr="0031264B">
        <w:rPr>
          <w:rFonts w:eastAsia="SimSun" w:hint="eastAsia"/>
          <w:b/>
          <w:bCs/>
          <w:sz w:val="24"/>
          <w:lang w:eastAsia="zh-CN"/>
        </w:rPr>
        <w:t>.</w:t>
      </w:r>
      <w:r w:rsidRPr="0031264B">
        <w:rPr>
          <w:rFonts w:eastAsia="SimSun"/>
          <w:b/>
          <w:bCs/>
          <w:sz w:val="24"/>
          <w:lang w:eastAsia="zh-CN"/>
        </w:rPr>
        <w:t xml:space="preserve">  </w:t>
      </w:r>
      <w:r w:rsidR="00362619" w:rsidRPr="0031264B">
        <w:rPr>
          <w:rFonts w:eastAsia="SimSun"/>
          <w:b/>
          <w:bCs/>
          <w:sz w:val="24"/>
          <w:lang w:eastAsia="zh-CN"/>
        </w:rPr>
        <w:t>加强资源利用的效率和效益</w:t>
      </w:r>
    </w:p>
    <w:p w14:paraId="797759BD" w14:textId="6621AD85" w:rsidR="00362619" w:rsidRPr="008708CD" w:rsidRDefault="00362619">
      <w:pPr>
        <w:widowControl w:val="0"/>
        <w:numPr>
          <w:ilvl w:val="0"/>
          <w:numId w:val="32"/>
        </w:numPr>
        <w:spacing w:before="120" w:after="120" w:line="240" w:lineRule="atLeast"/>
        <w:ind w:left="0" w:firstLine="490"/>
        <w:jc w:val="left"/>
        <w:rPr>
          <w:rFonts w:eastAsia="SimSun"/>
          <w:sz w:val="24"/>
          <w:lang w:eastAsia="zh-CN"/>
        </w:rPr>
      </w:pPr>
      <w:r w:rsidRPr="008708CD">
        <w:rPr>
          <w:rFonts w:eastAsia="SimSun"/>
          <w:sz w:val="24"/>
          <w:lang w:eastAsia="zh-CN"/>
        </w:rPr>
        <w:t>通过调整国家发展计划确保国家的所有权</w:t>
      </w:r>
      <w:r w:rsidR="007000ED">
        <w:rPr>
          <w:rFonts w:eastAsia="SimSun" w:hint="eastAsia"/>
          <w:sz w:val="24"/>
          <w:lang w:eastAsia="zh-CN"/>
        </w:rPr>
        <w:t>；</w:t>
      </w:r>
    </w:p>
    <w:p w14:paraId="72BA9E1E" w14:textId="315324D0" w:rsidR="00362619" w:rsidRPr="008708CD" w:rsidRDefault="00362619">
      <w:pPr>
        <w:widowControl w:val="0"/>
        <w:numPr>
          <w:ilvl w:val="0"/>
          <w:numId w:val="32"/>
        </w:numPr>
        <w:spacing w:before="120" w:after="120" w:line="240" w:lineRule="atLeast"/>
        <w:ind w:left="0" w:firstLine="490"/>
        <w:jc w:val="left"/>
        <w:rPr>
          <w:rFonts w:eastAsia="SimSun"/>
          <w:sz w:val="24"/>
          <w:lang w:eastAsia="zh-CN"/>
        </w:rPr>
      </w:pPr>
      <w:r w:rsidRPr="008708CD">
        <w:rPr>
          <w:rFonts w:eastAsia="SimSun"/>
          <w:sz w:val="24"/>
          <w:lang w:eastAsia="zh-CN"/>
        </w:rPr>
        <w:t>通过建立或加强与土著人民和地方社区和与民间社会的伙伴关系支持政策连贯性</w:t>
      </w:r>
      <w:r w:rsidR="007000ED">
        <w:rPr>
          <w:rFonts w:eastAsia="SimSun" w:hint="eastAsia"/>
          <w:sz w:val="24"/>
          <w:lang w:eastAsia="zh-CN"/>
        </w:rPr>
        <w:t>；</w:t>
      </w:r>
    </w:p>
    <w:p w14:paraId="7C50EBD7" w14:textId="68A870A4" w:rsidR="00362619" w:rsidRPr="008708CD" w:rsidRDefault="00362619">
      <w:pPr>
        <w:numPr>
          <w:ilvl w:val="0"/>
          <w:numId w:val="32"/>
        </w:numPr>
        <w:spacing w:before="120" w:after="120" w:line="240" w:lineRule="atLeast"/>
        <w:ind w:left="0" w:firstLine="490"/>
        <w:jc w:val="left"/>
        <w:rPr>
          <w:rFonts w:eastAsia="SimSun"/>
          <w:sz w:val="24"/>
          <w:lang w:eastAsia="zh-CN"/>
        </w:rPr>
      </w:pPr>
      <w:r w:rsidRPr="008708CD">
        <w:rPr>
          <w:rFonts w:eastAsia="SimSun"/>
          <w:sz w:val="24"/>
          <w:lang w:eastAsia="zh-CN"/>
        </w:rPr>
        <w:t>加强能力建设、技术援助和技术合作，以促进</w:t>
      </w:r>
      <w:r w:rsidR="00B75D1F">
        <w:rPr>
          <w:rFonts w:eastAsia="SimSun"/>
          <w:sz w:val="24"/>
          <w:lang w:eastAsia="zh-CN"/>
        </w:rPr>
        <w:t>融资</w:t>
      </w:r>
      <w:r w:rsidRPr="008708CD">
        <w:rPr>
          <w:rFonts w:eastAsia="SimSun"/>
          <w:sz w:val="24"/>
          <w:lang w:eastAsia="zh-CN"/>
        </w:rPr>
        <w:t>规划和有效的资源利用和管理</w:t>
      </w:r>
      <w:r w:rsidR="007000ED">
        <w:rPr>
          <w:rFonts w:eastAsia="SimSun" w:hint="eastAsia"/>
          <w:sz w:val="24"/>
          <w:lang w:eastAsia="zh-CN"/>
        </w:rPr>
        <w:t>；</w:t>
      </w:r>
    </w:p>
    <w:p w14:paraId="47749C8D" w14:textId="13887816" w:rsidR="00362619" w:rsidRPr="008708CD" w:rsidRDefault="00362619">
      <w:pPr>
        <w:numPr>
          <w:ilvl w:val="0"/>
          <w:numId w:val="32"/>
        </w:numPr>
        <w:spacing w:before="120" w:after="120" w:line="240" w:lineRule="atLeast"/>
        <w:ind w:left="0" w:firstLine="490"/>
        <w:jc w:val="left"/>
        <w:rPr>
          <w:rFonts w:eastAsia="SimSun"/>
          <w:sz w:val="24"/>
          <w:lang w:eastAsia="zh-CN"/>
        </w:rPr>
      </w:pPr>
      <w:r w:rsidRPr="008708CD">
        <w:rPr>
          <w:rFonts w:eastAsia="SimSun"/>
          <w:sz w:val="24"/>
          <w:lang w:eastAsia="zh-CN"/>
        </w:rPr>
        <w:t>改进资源利用的透明度</w:t>
      </w:r>
      <w:r w:rsidR="007000ED">
        <w:rPr>
          <w:rFonts w:eastAsia="SimSun" w:hint="eastAsia"/>
          <w:sz w:val="24"/>
          <w:lang w:eastAsia="zh-CN"/>
        </w:rPr>
        <w:t>、</w:t>
      </w:r>
      <w:r w:rsidRPr="008708CD">
        <w:rPr>
          <w:rFonts w:eastAsia="SimSun"/>
          <w:sz w:val="24"/>
          <w:lang w:eastAsia="zh-CN"/>
        </w:rPr>
        <w:t>问责</w:t>
      </w:r>
      <w:r w:rsidR="007000ED">
        <w:rPr>
          <w:rFonts w:eastAsia="SimSun" w:hint="eastAsia"/>
          <w:sz w:val="24"/>
          <w:lang w:eastAsia="zh-CN"/>
        </w:rPr>
        <w:t>和</w:t>
      </w:r>
      <w:r w:rsidRPr="008708CD">
        <w:rPr>
          <w:rFonts w:eastAsia="SimSun"/>
          <w:sz w:val="24"/>
          <w:lang w:eastAsia="zh-CN"/>
        </w:rPr>
        <w:t>国家监测系统</w:t>
      </w:r>
      <w:r w:rsidR="007000ED">
        <w:rPr>
          <w:rFonts w:eastAsia="SimSun" w:hint="eastAsia"/>
          <w:sz w:val="24"/>
          <w:lang w:eastAsia="zh-CN"/>
        </w:rPr>
        <w:t>；</w:t>
      </w:r>
    </w:p>
    <w:p w14:paraId="5FA6BA64" w14:textId="4E91A863" w:rsidR="00362619" w:rsidRPr="008708CD" w:rsidRDefault="00362619">
      <w:pPr>
        <w:numPr>
          <w:ilvl w:val="0"/>
          <w:numId w:val="32"/>
        </w:numPr>
        <w:spacing w:before="120" w:after="120" w:line="240" w:lineRule="atLeast"/>
        <w:ind w:left="0" w:firstLine="490"/>
        <w:jc w:val="left"/>
        <w:rPr>
          <w:rFonts w:eastAsia="SimSun"/>
          <w:sz w:val="24"/>
          <w:lang w:eastAsia="zh-CN"/>
        </w:rPr>
      </w:pPr>
      <w:r w:rsidRPr="008708CD">
        <w:rPr>
          <w:rFonts w:eastAsia="SimSun"/>
          <w:sz w:val="24"/>
          <w:lang w:eastAsia="zh-CN"/>
        </w:rPr>
        <w:t>实现协同</w:t>
      </w:r>
      <w:r w:rsidR="00D66893">
        <w:rPr>
          <w:rFonts w:eastAsia="SimSun" w:hint="eastAsia"/>
          <w:sz w:val="24"/>
          <w:lang w:eastAsia="zh-CN"/>
        </w:rPr>
        <w:t>增效</w:t>
      </w:r>
      <w:r w:rsidRPr="008708CD">
        <w:rPr>
          <w:rFonts w:eastAsia="SimSun"/>
          <w:sz w:val="24"/>
          <w:lang w:eastAsia="zh-CN"/>
        </w:rPr>
        <w:t>和利用生物多样性</w:t>
      </w:r>
      <w:r w:rsidR="00D66893">
        <w:rPr>
          <w:rFonts w:eastAsia="SimSun" w:hint="eastAsia"/>
          <w:sz w:val="24"/>
          <w:lang w:eastAsia="zh-CN"/>
        </w:rPr>
        <w:t>协同效益</w:t>
      </w:r>
      <w:r w:rsidRPr="008708CD">
        <w:rPr>
          <w:rFonts w:eastAsia="SimSun"/>
          <w:sz w:val="24"/>
          <w:lang w:eastAsia="zh-CN"/>
        </w:rPr>
        <w:t>。</w:t>
      </w:r>
    </w:p>
    <w:p w14:paraId="74A0F5A6" w14:textId="77777777" w:rsidR="008708CD" w:rsidRPr="008708CD" w:rsidRDefault="008708CD" w:rsidP="00A3490B">
      <w:pPr>
        <w:spacing w:before="120" w:after="120"/>
        <w:jc w:val="center"/>
        <w:rPr>
          <w:rFonts w:eastAsia="SimSun"/>
          <w:sz w:val="24"/>
          <w:lang w:eastAsia="zh-CN"/>
        </w:rPr>
      </w:pPr>
    </w:p>
    <w:p w14:paraId="1056C488" w14:textId="77777777" w:rsidR="00442992" w:rsidRDefault="00442992">
      <w:pPr>
        <w:jc w:val="left"/>
        <w:rPr>
          <w:rFonts w:eastAsia="KaiTi"/>
          <w:bCs/>
          <w:snapToGrid w:val="0"/>
          <w:sz w:val="20"/>
          <w:szCs w:val="20"/>
          <w:lang w:eastAsia="zh-CN"/>
        </w:rPr>
      </w:pPr>
      <w:r>
        <w:rPr>
          <w:rFonts w:eastAsia="KaiTi"/>
          <w:bCs/>
          <w:snapToGrid w:val="0"/>
          <w:sz w:val="20"/>
          <w:szCs w:val="20"/>
          <w:lang w:eastAsia="zh-CN"/>
        </w:rPr>
        <w:br w:type="page"/>
      </w:r>
    </w:p>
    <w:p w14:paraId="69058EB2" w14:textId="79175CF9" w:rsidR="008708CD" w:rsidRPr="008708CD" w:rsidRDefault="008708CD" w:rsidP="00A3490B">
      <w:pPr>
        <w:spacing w:before="120" w:after="120"/>
        <w:jc w:val="center"/>
        <w:rPr>
          <w:i/>
          <w:iCs/>
          <w:kern w:val="22"/>
          <w:sz w:val="24"/>
          <w:szCs w:val="22"/>
          <w:lang w:eastAsia="zh-CN"/>
        </w:rPr>
      </w:pPr>
      <w:r w:rsidRPr="008708CD">
        <w:rPr>
          <w:rFonts w:eastAsia="KaiTi"/>
          <w:bCs/>
          <w:snapToGrid w:val="0"/>
          <w:sz w:val="20"/>
          <w:szCs w:val="20"/>
          <w:lang w:eastAsia="zh-CN"/>
        </w:rPr>
        <w:lastRenderedPageBreak/>
        <w:t>附件二</w:t>
      </w:r>
    </w:p>
    <w:p w14:paraId="154024AC" w14:textId="0254C3DB" w:rsidR="008708CD" w:rsidRDefault="008708CD" w:rsidP="00C40E2B">
      <w:pPr>
        <w:pStyle w:val="HEADINGNOTFORTOC"/>
        <w:spacing w:before="120" w:after="240"/>
        <w:rPr>
          <w:rFonts w:eastAsia="SimSun"/>
          <w:color w:val="202124"/>
          <w:sz w:val="24"/>
          <w:szCs w:val="22"/>
          <w:lang w:val="en-US" w:eastAsia="zh-CN"/>
        </w:rPr>
      </w:pPr>
      <w:r w:rsidRPr="008708CD">
        <w:rPr>
          <w:rFonts w:eastAsia="SimSun"/>
          <w:color w:val="202124"/>
          <w:sz w:val="24"/>
          <w:szCs w:val="22"/>
          <w:lang w:val="en-US" w:eastAsia="zh-CN"/>
        </w:rPr>
        <w:t>资源调动咨询委员会</w:t>
      </w:r>
      <w:r w:rsidR="007000ED">
        <w:rPr>
          <w:rFonts w:eastAsia="SimSun" w:hint="eastAsia"/>
          <w:color w:val="202124"/>
          <w:sz w:val="24"/>
          <w:szCs w:val="22"/>
          <w:lang w:val="en-US" w:eastAsia="zh-CN"/>
        </w:rPr>
        <w:t>的</w:t>
      </w:r>
      <w:r w:rsidRPr="008708CD">
        <w:rPr>
          <w:rFonts w:eastAsia="SimSun"/>
          <w:color w:val="202124"/>
          <w:sz w:val="24"/>
          <w:szCs w:val="22"/>
          <w:lang w:val="en-US" w:eastAsia="zh-CN"/>
        </w:rPr>
        <w:t>职权范围</w:t>
      </w:r>
    </w:p>
    <w:p w14:paraId="5AF17678" w14:textId="722F388E" w:rsidR="007000ED" w:rsidRPr="007000ED" w:rsidRDefault="007000ED" w:rsidP="007000ED">
      <w:pPr>
        <w:pStyle w:val="Heading2"/>
        <w:rPr>
          <w:sz w:val="24"/>
          <w:lang w:val="en-US" w:eastAsia="zh-CN"/>
        </w:rPr>
      </w:pPr>
      <w:r w:rsidRPr="007000ED">
        <w:rPr>
          <w:rFonts w:eastAsia="SimSun"/>
          <w:sz w:val="24"/>
          <w:lang w:val="en-US" w:eastAsia="zh-CN"/>
        </w:rPr>
        <w:t xml:space="preserve">A. </w:t>
      </w:r>
      <w:r w:rsidRPr="007000ED">
        <w:rPr>
          <w:rFonts w:eastAsia="SimSun"/>
          <w:sz w:val="24"/>
          <w:lang w:val="en-US" w:eastAsia="zh-CN"/>
        </w:rPr>
        <w:t>工作范围</w:t>
      </w:r>
    </w:p>
    <w:p w14:paraId="58CBA470" w14:textId="109D904A" w:rsidR="008708CD" w:rsidRPr="008708CD" w:rsidRDefault="008708CD">
      <w:pPr>
        <w:pStyle w:val="Default"/>
        <w:numPr>
          <w:ilvl w:val="0"/>
          <w:numId w:val="14"/>
        </w:numPr>
        <w:adjustRightInd w:val="0"/>
        <w:spacing w:before="120" w:after="120"/>
        <w:jc w:val="both"/>
        <w:rPr>
          <w:b/>
          <w:bCs/>
          <w:i/>
          <w:iCs/>
          <w:szCs w:val="22"/>
          <w:lang w:eastAsia="zh-CN"/>
        </w:rPr>
      </w:pPr>
      <w:r w:rsidRPr="008708CD">
        <w:rPr>
          <w:szCs w:val="22"/>
          <w:lang w:eastAsia="zh-CN"/>
        </w:rPr>
        <w:t>1.</w:t>
      </w:r>
      <w:r w:rsidRPr="008708CD">
        <w:rPr>
          <w:szCs w:val="22"/>
          <w:lang w:eastAsia="zh-CN"/>
        </w:rPr>
        <w:tab/>
        <w:t xml:space="preserve"> </w:t>
      </w:r>
      <w:r w:rsidRPr="008708CD">
        <w:rPr>
          <w:rFonts w:eastAsia="SimSun"/>
          <w:color w:val="202124"/>
          <w:szCs w:val="22"/>
          <w:lang w:eastAsia="zh-CN"/>
        </w:rPr>
        <w:t>资源调动咨询委员会将向执行问题附属机构第四次会议提出关于加强</w:t>
      </w:r>
      <w:r w:rsidR="007000ED">
        <w:rPr>
          <w:rFonts w:eastAsia="SimSun" w:hint="eastAsia"/>
          <w:color w:val="202124"/>
          <w:szCs w:val="22"/>
          <w:lang w:eastAsia="zh-CN"/>
        </w:rPr>
        <w:t>《昆明</w:t>
      </w:r>
      <w:r w:rsidR="007000ED">
        <w:rPr>
          <w:rFonts w:eastAsia="SimSun" w:hint="eastAsia"/>
          <w:color w:val="202124"/>
          <w:szCs w:val="22"/>
          <w:lang w:eastAsia="zh-CN"/>
        </w:rPr>
        <w:t>-</w:t>
      </w:r>
      <w:r w:rsidR="007000ED">
        <w:rPr>
          <w:rFonts w:eastAsia="SimSun" w:hint="eastAsia"/>
          <w:color w:val="202124"/>
          <w:szCs w:val="22"/>
          <w:lang w:eastAsia="zh-CN"/>
        </w:rPr>
        <w:t>蒙特利尔</w:t>
      </w:r>
      <w:r w:rsidRPr="008708CD">
        <w:rPr>
          <w:rFonts w:eastAsia="SimSun"/>
          <w:color w:val="202124"/>
          <w:szCs w:val="22"/>
          <w:lang w:eastAsia="zh-CN"/>
        </w:rPr>
        <w:t>全球生物多样性框架</w:t>
      </w:r>
      <w:r w:rsidR="007000ED">
        <w:rPr>
          <w:rFonts w:eastAsia="SimSun" w:hint="eastAsia"/>
          <w:color w:val="202124"/>
          <w:szCs w:val="22"/>
          <w:lang w:eastAsia="zh-CN"/>
        </w:rPr>
        <w:t>》</w:t>
      </w:r>
      <w:r w:rsidRPr="008708CD">
        <w:rPr>
          <w:rFonts w:eastAsia="SimSun"/>
          <w:color w:val="202124"/>
          <w:szCs w:val="22"/>
          <w:lang w:eastAsia="zh-CN"/>
        </w:rPr>
        <w:t>资源调动战略的建议，并将本</w:t>
      </w:r>
      <w:r w:rsidR="007000ED">
        <w:rPr>
          <w:rFonts w:eastAsia="SimSun" w:hint="eastAsia"/>
          <w:color w:val="202124"/>
          <w:szCs w:val="22"/>
          <w:lang w:eastAsia="zh-CN"/>
        </w:rPr>
        <w:t>决定</w:t>
      </w:r>
      <w:r w:rsidRPr="008708CD">
        <w:rPr>
          <w:rFonts w:eastAsia="SimSun"/>
          <w:color w:val="202124"/>
          <w:szCs w:val="22"/>
          <w:lang w:eastAsia="zh-CN"/>
        </w:rPr>
        <w:t>第</w:t>
      </w:r>
      <w:r w:rsidR="007000ED">
        <w:rPr>
          <w:rFonts w:eastAsia="SimSun" w:hint="eastAsia"/>
          <w:color w:val="202124"/>
          <w:szCs w:val="22"/>
          <w:lang w:eastAsia="zh-CN"/>
        </w:rPr>
        <w:t>4</w:t>
      </w:r>
      <w:r w:rsidR="007000ED">
        <w:rPr>
          <w:rFonts w:eastAsia="SimSun"/>
          <w:color w:val="202124"/>
          <w:szCs w:val="22"/>
          <w:lang w:eastAsia="zh-CN"/>
        </w:rPr>
        <w:t>0</w:t>
      </w:r>
      <w:r w:rsidRPr="008708CD">
        <w:rPr>
          <w:rFonts w:eastAsia="SimSun"/>
          <w:color w:val="202124"/>
          <w:szCs w:val="22"/>
          <w:lang w:eastAsia="zh-CN"/>
        </w:rPr>
        <w:t>至</w:t>
      </w:r>
      <w:r w:rsidRPr="008708CD">
        <w:rPr>
          <w:rFonts w:eastAsia="SimSun"/>
          <w:color w:val="202124"/>
          <w:szCs w:val="22"/>
          <w:lang w:eastAsia="zh-CN"/>
        </w:rPr>
        <w:t>4</w:t>
      </w:r>
      <w:r w:rsidR="007000ED">
        <w:rPr>
          <w:rFonts w:eastAsia="SimSun"/>
          <w:color w:val="202124"/>
          <w:szCs w:val="22"/>
          <w:lang w:eastAsia="zh-CN"/>
        </w:rPr>
        <w:t>2</w:t>
      </w:r>
      <w:r w:rsidRPr="008708CD">
        <w:rPr>
          <w:rFonts w:eastAsia="SimSun"/>
          <w:color w:val="202124"/>
          <w:szCs w:val="22"/>
          <w:lang w:eastAsia="zh-CN"/>
        </w:rPr>
        <w:t>段中作出的决定付诸实施，以确保提供一个坚实的基础，指导缔约方和其他行为者调动与</w:t>
      </w:r>
      <w:r w:rsidR="007000ED">
        <w:rPr>
          <w:rFonts w:eastAsia="SimSun" w:hint="eastAsia"/>
          <w:color w:val="202124"/>
          <w:szCs w:val="22"/>
          <w:lang w:eastAsia="zh-CN"/>
        </w:rPr>
        <w:t>《</w:t>
      </w:r>
      <w:r w:rsidRPr="008708CD">
        <w:rPr>
          <w:rFonts w:eastAsia="SimSun"/>
          <w:color w:val="202124"/>
          <w:szCs w:val="22"/>
          <w:lang w:eastAsia="zh-CN"/>
        </w:rPr>
        <w:t>框架</w:t>
      </w:r>
      <w:r w:rsidR="007000ED">
        <w:rPr>
          <w:rFonts w:eastAsia="SimSun" w:hint="eastAsia"/>
          <w:color w:val="202124"/>
          <w:szCs w:val="22"/>
          <w:lang w:eastAsia="zh-CN"/>
        </w:rPr>
        <w:t>》</w:t>
      </w:r>
      <w:r w:rsidRPr="008708CD">
        <w:rPr>
          <w:rFonts w:eastAsia="SimSun"/>
          <w:color w:val="202124"/>
          <w:szCs w:val="22"/>
          <w:lang w:eastAsia="zh-CN"/>
        </w:rPr>
        <w:t>的</w:t>
      </w:r>
      <w:r w:rsidR="007000ED">
        <w:rPr>
          <w:rFonts w:eastAsia="SimSun" w:hint="eastAsia"/>
          <w:color w:val="202124"/>
          <w:szCs w:val="22"/>
          <w:lang w:eastAsia="zh-CN"/>
        </w:rPr>
        <w:t>雄心</w:t>
      </w:r>
      <w:r w:rsidRPr="008708CD">
        <w:rPr>
          <w:rFonts w:eastAsia="SimSun"/>
          <w:color w:val="202124"/>
          <w:szCs w:val="22"/>
          <w:lang w:eastAsia="zh-CN"/>
        </w:rPr>
        <w:t>相称的充足资源，其基础则尤其在于以下步骤：</w:t>
      </w:r>
    </w:p>
    <w:p w14:paraId="1770413E" w14:textId="125357E5" w:rsidR="008708CD" w:rsidRPr="00442992" w:rsidRDefault="008708CD">
      <w:pPr>
        <w:pStyle w:val="Default"/>
        <w:numPr>
          <w:ilvl w:val="0"/>
          <w:numId w:val="14"/>
        </w:numPr>
        <w:adjustRightInd w:val="0"/>
        <w:spacing w:before="120" w:after="120"/>
        <w:jc w:val="both"/>
        <w:rPr>
          <w:rFonts w:eastAsia="SimSun"/>
          <w:b/>
          <w:bCs/>
          <w:i/>
          <w:iCs/>
          <w:szCs w:val="22"/>
          <w:lang w:eastAsia="zh-CN"/>
        </w:rPr>
      </w:pPr>
      <w:r w:rsidRPr="00442992">
        <w:rPr>
          <w:rFonts w:eastAsia="SimSun"/>
          <w:b/>
          <w:bCs/>
          <w:color w:val="202124"/>
          <w:szCs w:val="22"/>
          <w:lang w:eastAsia="zh-CN"/>
        </w:rPr>
        <w:t>根据</w:t>
      </w:r>
      <w:bookmarkStart w:id="9" w:name="_Hlk122251258"/>
      <w:r w:rsidRPr="00442992">
        <w:rPr>
          <w:rFonts w:eastAsia="SimSun"/>
          <w:b/>
          <w:bCs/>
          <w:color w:val="202124"/>
          <w:szCs w:val="22"/>
          <w:lang w:eastAsia="zh-CN"/>
        </w:rPr>
        <w:t>缔约方大会第十五届会议</w:t>
      </w:r>
      <w:bookmarkEnd w:id="9"/>
      <w:r w:rsidR="007000ED" w:rsidRPr="00442992">
        <w:rPr>
          <w:rFonts w:eastAsia="SimSun" w:hint="eastAsia"/>
          <w:b/>
          <w:bCs/>
          <w:color w:val="202124"/>
          <w:szCs w:val="22"/>
          <w:lang w:eastAsia="zh-CN"/>
        </w:rPr>
        <w:t>所作</w:t>
      </w:r>
      <w:r w:rsidRPr="00442992">
        <w:rPr>
          <w:rFonts w:eastAsia="SimSun"/>
          <w:b/>
          <w:bCs/>
          <w:color w:val="202124"/>
          <w:szCs w:val="22"/>
          <w:lang w:eastAsia="zh-CN"/>
        </w:rPr>
        <w:t>相关决定更新</w:t>
      </w:r>
      <w:r w:rsidR="007000ED" w:rsidRPr="00442992">
        <w:rPr>
          <w:rFonts w:eastAsia="SimSun" w:hint="eastAsia"/>
          <w:b/>
          <w:bCs/>
          <w:color w:val="202124"/>
          <w:szCs w:val="22"/>
          <w:lang w:eastAsia="zh-CN"/>
        </w:rPr>
        <w:t>资源调动战略</w:t>
      </w:r>
    </w:p>
    <w:p w14:paraId="4883B839" w14:textId="0F6E5F27" w:rsidR="008708CD" w:rsidRPr="008708CD" w:rsidRDefault="008708CD">
      <w:pPr>
        <w:pStyle w:val="Default"/>
        <w:numPr>
          <w:ilvl w:val="1"/>
          <w:numId w:val="15"/>
        </w:numPr>
        <w:tabs>
          <w:tab w:val="clear" w:pos="1440"/>
        </w:tabs>
        <w:adjustRightInd w:val="0"/>
        <w:spacing w:before="120" w:after="120" w:line="240" w:lineRule="atLeast"/>
        <w:ind w:firstLine="490"/>
        <w:jc w:val="both"/>
        <w:rPr>
          <w:szCs w:val="22"/>
          <w:lang w:eastAsia="zh-CN"/>
        </w:rPr>
      </w:pPr>
      <w:r w:rsidRPr="008708CD">
        <w:rPr>
          <w:rFonts w:eastAsia="SimSun"/>
          <w:color w:val="202124"/>
          <w:szCs w:val="22"/>
          <w:lang w:eastAsia="zh-CN"/>
        </w:rPr>
        <w:t>加强</w:t>
      </w:r>
      <w:r w:rsidR="005C12A2">
        <w:rPr>
          <w:rFonts w:eastAsia="SimSun" w:hint="eastAsia"/>
          <w:color w:val="202124"/>
          <w:szCs w:val="22"/>
          <w:lang w:eastAsia="zh-CN"/>
        </w:rPr>
        <w:t>资源调动战略</w:t>
      </w:r>
      <w:r w:rsidRPr="008708CD">
        <w:rPr>
          <w:rFonts w:eastAsia="SimSun"/>
          <w:color w:val="202124"/>
          <w:szCs w:val="22"/>
          <w:lang w:eastAsia="zh-CN"/>
        </w:rPr>
        <w:t>，使其</w:t>
      </w:r>
      <w:r w:rsidR="005C12A2">
        <w:rPr>
          <w:rFonts w:eastAsia="SimSun" w:hint="eastAsia"/>
          <w:color w:val="202124"/>
          <w:szCs w:val="22"/>
          <w:lang w:eastAsia="zh-CN"/>
        </w:rPr>
        <w:t>符合《昆明</w:t>
      </w:r>
      <w:r w:rsidR="005C12A2">
        <w:rPr>
          <w:rFonts w:eastAsia="SimSun" w:hint="eastAsia"/>
          <w:color w:val="202124"/>
          <w:szCs w:val="22"/>
          <w:lang w:eastAsia="zh-CN"/>
        </w:rPr>
        <w:t>-</w:t>
      </w:r>
      <w:r w:rsidR="005C12A2">
        <w:rPr>
          <w:rFonts w:eastAsia="SimSun" w:hint="eastAsia"/>
          <w:color w:val="202124"/>
          <w:szCs w:val="22"/>
          <w:lang w:eastAsia="zh-CN"/>
        </w:rPr>
        <w:t>蒙特利尔</w:t>
      </w:r>
      <w:r w:rsidRPr="008708CD">
        <w:rPr>
          <w:rFonts w:eastAsia="SimSun"/>
          <w:color w:val="202124"/>
          <w:szCs w:val="22"/>
          <w:lang w:eastAsia="zh-CN"/>
        </w:rPr>
        <w:t>全球生物多样性框架</w:t>
      </w:r>
      <w:r w:rsidR="005C12A2">
        <w:rPr>
          <w:rFonts w:eastAsia="SimSun" w:hint="eastAsia"/>
          <w:color w:val="202124"/>
          <w:szCs w:val="22"/>
          <w:lang w:eastAsia="zh-CN"/>
        </w:rPr>
        <w:t>》</w:t>
      </w:r>
      <w:r w:rsidRPr="008708CD">
        <w:rPr>
          <w:rFonts w:eastAsia="SimSun"/>
          <w:color w:val="202124"/>
          <w:szCs w:val="22"/>
          <w:lang w:eastAsia="zh-CN"/>
        </w:rPr>
        <w:t>和缔约方大会第十五届会议</w:t>
      </w:r>
      <w:r w:rsidR="005C12A2">
        <w:rPr>
          <w:rFonts w:eastAsia="SimSun" w:hint="eastAsia"/>
          <w:color w:val="202124"/>
          <w:szCs w:val="22"/>
          <w:lang w:eastAsia="zh-CN"/>
        </w:rPr>
        <w:t>还通过</w:t>
      </w:r>
      <w:r w:rsidRPr="008708CD">
        <w:rPr>
          <w:rFonts w:eastAsia="SimSun"/>
          <w:color w:val="202124"/>
          <w:szCs w:val="22"/>
          <w:lang w:eastAsia="zh-CN"/>
        </w:rPr>
        <w:t>的其他相关决定，确保一致</w:t>
      </w:r>
      <w:r w:rsidR="005C12A2">
        <w:rPr>
          <w:rFonts w:eastAsia="SimSun" w:hint="eastAsia"/>
          <w:color w:val="202124"/>
          <w:szCs w:val="22"/>
          <w:lang w:eastAsia="zh-CN"/>
        </w:rPr>
        <w:t>性</w:t>
      </w:r>
      <w:r w:rsidR="005C12A2">
        <w:rPr>
          <w:rStyle w:val="FootnoteReference"/>
          <w:rFonts w:eastAsia="SimSun"/>
          <w:color w:val="202124"/>
          <w:szCs w:val="22"/>
          <w:lang w:eastAsia="zh-CN"/>
        </w:rPr>
        <w:footnoteReference w:id="6"/>
      </w:r>
      <w:r w:rsidRPr="008708CD">
        <w:rPr>
          <w:rFonts w:eastAsia="SimSun"/>
          <w:color w:val="202124"/>
          <w:szCs w:val="22"/>
          <w:lang w:eastAsia="zh-CN"/>
        </w:rPr>
        <w:t>；</w:t>
      </w:r>
    </w:p>
    <w:p w14:paraId="003F2E3D" w14:textId="77777777" w:rsidR="008708CD" w:rsidRPr="008708CD" w:rsidRDefault="008708CD">
      <w:pPr>
        <w:pStyle w:val="Default"/>
        <w:numPr>
          <w:ilvl w:val="1"/>
          <w:numId w:val="15"/>
        </w:numPr>
        <w:tabs>
          <w:tab w:val="clear" w:pos="1440"/>
        </w:tabs>
        <w:adjustRightInd w:val="0"/>
        <w:spacing w:before="120" w:after="120" w:line="240" w:lineRule="atLeast"/>
        <w:ind w:firstLine="490"/>
        <w:jc w:val="both"/>
        <w:rPr>
          <w:rFonts w:eastAsia="SimSun"/>
          <w:color w:val="202124"/>
          <w:szCs w:val="22"/>
          <w:lang w:eastAsia="zh-CN"/>
        </w:rPr>
      </w:pPr>
      <w:r w:rsidRPr="008708CD">
        <w:rPr>
          <w:rFonts w:eastAsia="SimSun"/>
          <w:color w:val="202124"/>
          <w:szCs w:val="22"/>
          <w:lang w:eastAsia="zh-CN"/>
        </w:rPr>
        <w:t>改进关于资金需求、差距和优先事项的信息库；</w:t>
      </w:r>
    </w:p>
    <w:p w14:paraId="12DD913C" w14:textId="77BCCC18" w:rsidR="008708CD" w:rsidRPr="008708CD" w:rsidRDefault="008708CD">
      <w:pPr>
        <w:pStyle w:val="Default"/>
        <w:numPr>
          <w:ilvl w:val="1"/>
          <w:numId w:val="15"/>
        </w:numPr>
        <w:tabs>
          <w:tab w:val="clear" w:pos="1440"/>
        </w:tabs>
        <w:adjustRightInd w:val="0"/>
        <w:spacing w:before="120" w:after="120" w:line="240" w:lineRule="atLeast"/>
        <w:ind w:firstLine="490"/>
        <w:jc w:val="both"/>
        <w:rPr>
          <w:b/>
          <w:bCs/>
          <w:i/>
          <w:iCs/>
          <w:szCs w:val="22"/>
          <w:lang w:eastAsia="zh-CN"/>
        </w:rPr>
      </w:pPr>
      <w:r w:rsidRPr="008708CD">
        <w:rPr>
          <w:rFonts w:eastAsia="SimSun"/>
          <w:color w:val="202124"/>
          <w:szCs w:val="22"/>
          <w:lang w:eastAsia="zh-CN"/>
        </w:rPr>
        <w:t>确定潜在的额外资金来源，认识到需要得到包括创新来源在内方方面面来源的支持</w:t>
      </w:r>
      <w:r w:rsidR="005C12A2">
        <w:rPr>
          <w:rFonts w:eastAsia="SimSun" w:hint="eastAsia"/>
          <w:color w:val="202124"/>
          <w:szCs w:val="22"/>
          <w:lang w:eastAsia="zh-CN"/>
        </w:rPr>
        <w:t>。</w:t>
      </w:r>
    </w:p>
    <w:p w14:paraId="591971AE" w14:textId="77777777" w:rsidR="008708CD" w:rsidRPr="00442992" w:rsidRDefault="008708CD" w:rsidP="00634533">
      <w:pPr>
        <w:pStyle w:val="Default"/>
        <w:spacing w:before="120" w:after="120"/>
        <w:jc w:val="both"/>
        <w:rPr>
          <w:rFonts w:eastAsia="SimSun"/>
          <w:b/>
          <w:bCs/>
          <w:color w:val="202124"/>
          <w:szCs w:val="22"/>
          <w:lang w:eastAsia="zh-CN"/>
        </w:rPr>
      </w:pPr>
      <w:r w:rsidRPr="00442992">
        <w:rPr>
          <w:rFonts w:eastAsia="SimSun"/>
          <w:b/>
          <w:bCs/>
          <w:color w:val="202124"/>
          <w:szCs w:val="22"/>
          <w:lang w:eastAsia="zh-CN"/>
        </w:rPr>
        <w:t>评估效率、有效性、差距和重叠之处</w:t>
      </w:r>
      <w:r w:rsidRPr="00442992">
        <w:rPr>
          <w:rFonts w:eastAsia="SimSun"/>
          <w:b/>
          <w:bCs/>
          <w:i/>
          <w:iCs/>
          <w:szCs w:val="22"/>
          <w:lang w:eastAsia="zh-CN"/>
        </w:rPr>
        <w:t xml:space="preserve"> </w:t>
      </w:r>
    </w:p>
    <w:p w14:paraId="402B01F9" w14:textId="77777777" w:rsidR="008708CD" w:rsidRPr="008708CD" w:rsidRDefault="008708CD">
      <w:pPr>
        <w:pStyle w:val="Default"/>
        <w:numPr>
          <w:ilvl w:val="1"/>
          <w:numId w:val="15"/>
        </w:numPr>
        <w:tabs>
          <w:tab w:val="clear" w:pos="1440"/>
        </w:tabs>
        <w:adjustRightInd w:val="0"/>
        <w:spacing w:before="120" w:after="120"/>
        <w:ind w:firstLine="490"/>
        <w:jc w:val="both"/>
        <w:rPr>
          <w:rFonts w:eastAsia="SimSun"/>
          <w:color w:val="202124"/>
          <w:szCs w:val="22"/>
          <w:lang w:eastAsia="zh-CN"/>
        </w:rPr>
      </w:pPr>
      <w:r w:rsidRPr="008708CD">
        <w:rPr>
          <w:rFonts w:eastAsia="SimSun"/>
          <w:color w:val="202124"/>
          <w:szCs w:val="22"/>
          <w:lang w:eastAsia="zh-CN"/>
        </w:rPr>
        <w:t>概述全球生物多样性筹资格局，并提出哪些机构，包括全球、区域和国家机构，正在资助涉及解决生物多样性丧失的有关活动，以及如何加强它们之间的一致性、协调性和协同作用；</w:t>
      </w:r>
    </w:p>
    <w:p w14:paraId="4CF790BD" w14:textId="0ED66AD6" w:rsidR="008708CD" w:rsidRPr="008708CD" w:rsidRDefault="008708CD">
      <w:pPr>
        <w:pStyle w:val="Default"/>
        <w:numPr>
          <w:ilvl w:val="1"/>
          <w:numId w:val="15"/>
        </w:numPr>
        <w:tabs>
          <w:tab w:val="clear" w:pos="1440"/>
        </w:tabs>
        <w:adjustRightInd w:val="0"/>
        <w:spacing w:before="120" w:after="120"/>
        <w:ind w:firstLine="490"/>
        <w:jc w:val="both"/>
        <w:rPr>
          <w:rFonts w:eastAsia="SimSun"/>
          <w:color w:val="202124"/>
          <w:szCs w:val="22"/>
          <w:lang w:eastAsia="zh-CN"/>
        </w:rPr>
      </w:pPr>
      <w:bookmarkStart w:id="10" w:name="_Hlk121538861"/>
      <w:r w:rsidRPr="008708CD">
        <w:rPr>
          <w:rFonts w:eastAsia="SimSun"/>
          <w:color w:val="202124"/>
          <w:szCs w:val="22"/>
          <w:lang w:eastAsia="zh-CN"/>
        </w:rPr>
        <w:t>评估如何进一步改善现有工具、基金和框架及其相互作用，以及如何推广、复制或加强那些卓有成效的工具、基金和框架，以使其与</w:t>
      </w:r>
      <w:r w:rsidR="005C12A2">
        <w:rPr>
          <w:rFonts w:eastAsia="SimSun" w:hint="eastAsia"/>
          <w:color w:val="202124"/>
          <w:szCs w:val="22"/>
          <w:lang w:eastAsia="zh-CN"/>
        </w:rPr>
        <w:t>《昆明</w:t>
      </w:r>
      <w:r w:rsidR="005C12A2">
        <w:rPr>
          <w:rFonts w:eastAsia="SimSun" w:hint="eastAsia"/>
          <w:color w:val="202124"/>
          <w:szCs w:val="22"/>
          <w:lang w:eastAsia="zh-CN"/>
        </w:rPr>
        <w:t>-</w:t>
      </w:r>
      <w:r w:rsidR="005C12A2">
        <w:rPr>
          <w:rFonts w:eastAsia="SimSun" w:hint="eastAsia"/>
          <w:color w:val="202124"/>
          <w:szCs w:val="22"/>
          <w:lang w:eastAsia="zh-CN"/>
        </w:rPr>
        <w:t>蒙特利尔</w:t>
      </w:r>
      <w:r w:rsidRPr="008708CD">
        <w:rPr>
          <w:rFonts w:eastAsia="SimSun"/>
          <w:color w:val="202124"/>
          <w:szCs w:val="22"/>
          <w:lang w:eastAsia="zh-CN"/>
        </w:rPr>
        <w:t>全球生物多样性框架</w:t>
      </w:r>
      <w:r w:rsidR="005C12A2">
        <w:rPr>
          <w:rFonts w:eastAsia="SimSun" w:hint="eastAsia"/>
          <w:color w:val="202124"/>
          <w:szCs w:val="22"/>
          <w:lang w:eastAsia="zh-CN"/>
        </w:rPr>
        <w:t>》</w:t>
      </w:r>
      <w:r w:rsidRPr="008708CD">
        <w:rPr>
          <w:rFonts w:eastAsia="SimSun"/>
          <w:color w:val="202124"/>
          <w:szCs w:val="22"/>
          <w:lang w:eastAsia="zh-CN"/>
        </w:rPr>
        <w:t>的实施协调一致并提供即时支持；</w:t>
      </w:r>
      <w:r w:rsidRPr="008708CD">
        <w:rPr>
          <w:rFonts w:eastAsia="SimSun"/>
          <w:color w:val="202124"/>
          <w:szCs w:val="22"/>
          <w:lang w:eastAsia="zh-CN"/>
        </w:rPr>
        <w:t xml:space="preserve">  </w:t>
      </w:r>
    </w:p>
    <w:p w14:paraId="50786FFC" w14:textId="03DEA461" w:rsidR="008708CD" w:rsidRPr="008708CD" w:rsidRDefault="008708CD">
      <w:pPr>
        <w:pStyle w:val="Default"/>
        <w:numPr>
          <w:ilvl w:val="1"/>
          <w:numId w:val="15"/>
        </w:numPr>
        <w:tabs>
          <w:tab w:val="clear" w:pos="1440"/>
        </w:tabs>
        <w:adjustRightInd w:val="0"/>
        <w:spacing w:before="120" w:after="120"/>
        <w:ind w:firstLine="490"/>
        <w:jc w:val="both"/>
        <w:rPr>
          <w:szCs w:val="22"/>
          <w:lang w:eastAsia="zh-CN"/>
        </w:rPr>
      </w:pPr>
      <w:r w:rsidRPr="008708CD">
        <w:rPr>
          <w:rFonts w:eastAsia="SimSun"/>
          <w:color w:val="202124"/>
          <w:szCs w:val="22"/>
          <w:lang w:eastAsia="zh-CN"/>
        </w:rPr>
        <w:t>考虑到全球环境基金改革的进展情况，为落实</w:t>
      </w:r>
      <w:r w:rsidR="005C12A2">
        <w:rPr>
          <w:rFonts w:eastAsia="SimSun" w:hint="eastAsia"/>
          <w:color w:val="202124"/>
          <w:szCs w:val="22"/>
          <w:lang w:eastAsia="zh-CN"/>
        </w:rPr>
        <w:t>《昆明</w:t>
      </w:r>
      <w:r w:rsidR="005C12A2">
        <w:rPr>
          <w:rFonts w:eastAsia="SimSun" w:hint="eastAsia"/>
          <w:color w:val="202124"/>
          <w:szCs w:val="22"/>
          <w:lang w:eastAsia="zh-CN"/>
        </w:rPr>
        <w:t>-</w:t>
      </w:r>
      <w:r w:rsidR="005C12A2">
        <w:rPr>
          <w:rFonts w:eastAsia="SimSun" w:hint="eastAsia"/>
          <w:color w:val="202124"/>
          <w:szCs w:val="22"/>
          <w:lang w:eastAsia="zh-CN"/>
        </w:rPr>
        <w:t>蒙特利尔</w:t>
      </w:r>
      <w:r w:rsidRPr="008708CD">
        <w:rPr>
          <w:rFonts w:eastAsia="SimSun"/>
          <w:color w:val="202124"/>
          <w:szCs w:val="22"/>
          <w:lang w:eastAsia="zh-CN"/>
        </w:rPr>
        <w:t>全球生物多样性框架</w:t>
      </w:r>
      <w:r w:rsidR="005C12A2">
        <w:rPr>
          <w:rFonts w:eastAsia="SimSun" w:hint="eastAsia"/>
          <w:color w:val="202124"/>
          <w:szCs w:val="22"/>
          <w:lang w:eastAsia="zh-CN"/>
        </w:rPr>
        <w:t>》</w:t>
      </w:r>
      <w:r w:rsidRPr="008708CD">
        <w:rPr>
          <w:rFonts w:eastAsia="SimSun"/>
          <w:color w:val="202124"/>
          <w:szCs w:val="22"/>
          <w:lang w:eastAsia="zh-CN"/>
        </w:rPr>
        <w:t>，协助快速启动资源调动，特别是</w:t>
      </w:r>
      <w:r w:rsidR="002856F7">
        <w:rPr>
          <w:rFonts w:eastAsia="SimSun"/>
          <w:color w:val="202124"/>
          <w:szCs w:val="22"/>
          <w:lang w:eastAsia="zh-CN"/>
        </w:rPr>
        <w:t>全球生物多样性框架基金</w:t>
      </w:r>
      <w:r w:rsidRPr="008708CD">
        <w:rPr>
          <w:rFonts w:eastAsia="SimSun"/>
          <w:color w:val="202124"/>
          <w:szCs w:val="22"/>
          <w:lang w:eastAsia="zh-CN"/>
        </w:rPr>
        <w:t>的设立及其实施进程</w:t>
      </w:r>
      <w:r w:rsidR="005C12A2">
        <w:rPr>
          <w:rFonts w:eastAsia="SimSun" w:hint="eastAsia"/>
          <w:color w:val="202124"/>
          <w:szCs w:val="22"/>
          <w:lang w:eastAsia="zh-CN"/>
        </w:rPr>
        <w:t>；</w:t>
      </w:r>
    </w:p>
    <w:p w14:paraId="376D01C5" w14:textId="2F8ABE44" w:rsidR="008708CD" w:rsidRPr="008708CD" w:rsidRDefault="008708CD">
      <w:pPr>
        <w:pStyle w:val="Default"/>
        <w:numPr>
          <w:ilvl w:val="1"/>
          <w:numId w:val="15"/>
        </w:numPr>
        <w:tabs>
          <w:tab w:val="clear" w:pos="1440"/>
        </w:tabs>
        <w:adjustRightInd w:val="0"/>
        <w:spacing w:before="120" w:after="120"/>
        <w:ind w:firstLine="490"/>
        <w:jc w:val="both"/>
        <w:rPr>
          <w:rFonts w:eastAsia="SimSun"/>
          <w:color w:val="202124"/>
          <w:szCs w:val="22"/>
          <w:lang w:eastAsia="zh-CN"/>
        </w:rPr>
      </w:pPr>
      <w:r w:rsidRPr="008708CD">
        <w:rPr>
          <w:rFonts w:eastAsia="SimSun"/>
          <w:color w:val="202124"/>
          <w:szCs w:val="22"/>
          <w:lang w:eastAsia="zh-CN"/>
        </w:rPr>
        <w:t>确定当前融资格局中的缺口，包括缺口类别，例如有关融资的速度、资格、充足性和获取的机会，应当就需优先解决的缺口进行探索以求得消除缺口的最有效方法</w:t>
      </w:r>
      <w:r w:rsidR="005C12A2">
        <w:rPr>
          <w:rFonts w:eastAsia="SimSun" w:hint="eastAsia"/>
          <w:color w:val="202124"/>
          <w:szCs w:val="22"/>
          <w:lang w:eastAsia="zh-CN"/>
        </w:rPr>
        <w:t>。</w:t>
      </w:r>
    </w:p>
    <w:p w14:paraId="6BE9B9A1" w14:textId="77777777" w:rsidR="008708CD" w:rsidRPr="00442992" w:rsidRDefault="008708CD" w:rsidP="00634533">
      <w:pPr>
        <w:pStyle w:val="Default"/>
        <w:keepNext/>
        <w:spacing w:before="120" w:after="120"/>
        <w:jc w:val="both"/>
        <w:rPr>
          <w:rFonts w:eastAsia="SimSun"/>
          <w:b/>
          <w:bCs/>
          <w:i/>
          <w:iCs/>
          <w:szCs w:val="22"/>
          <w:lang w:eastAsia="zh-CN"/>
        </w:rPr>
      </w:pPr>
      <w:r w:rsidRPr="00442992">
        <w:rPr>
          <w:rFonts w:eastAsia="SimSun"/>
          <w:b/>
          <w:bCs/>
          <w:color w:val="202124"/>
          <w:szCs w:val="22"/>
          <w:lang w:eastAsia="zh-CN"/>
        </w:rPr>
        <w:t>全球生物多样性融资工具</w:t>
      </w:r>
      <w:bookmarkEnd w:id="10"/>
    </w:p>
    <w:p w14:paraId="49DCF4A6" w14:textId="7AD93A33" w:rsidR="008708CD" w:rsidRPr="00D81631" w:rsidRDefault="008708CD">
      <w:pPr>
        <w:pStyle w:val="Para1"/>
        <w:numPr>
          <w:ilvl w:val="0"/>
          <w:numId w:val="15"/>
        </w:numPr>
        <w:rPr>
          <w:sz w:val="24"/>
          <w:lang w:eastAsia="zh-CN"/>
        </w:rPr>
      </w:pPr>
      <w:r w:rsidRPr="008708CD">
        <w:rPr>
          <w:rFonts w:eastAsia="SimSun"/>
          <w:sz w:val="24"/>
          <w:lang w:val="en-US" w:eastAsia="zh-CN"/>
        </w:rPr>
        <w:t>资源调动咨询委员会将拟</w:t>
      </w:r>
      <w:r w:rsidR="00D81631">
        <w:rPr>
          <w:rFonts w:eastAsia="SimSun" w:hint="eastAsia"/>
          <w:sz w:val="24"/>
          <w:lang w:val="en-US" w:eastAsia="zh-CN"/>
        </w:rPr>
        <w:t>订关于以下问题的</w:t>
      </w:r>
      <w:r w:rsidRPr="008708CD">
        <w:rPr>
          <w:rFonts w:eastAsia="SimSun"/>
          <w:sz w:val="24"/>
          <w:lang w:val="en-US" w:eastAsia="zh-CN"/>
        </w:rPr>
        <w:t>建议，</w:t>
      </w:r>
      <w:r w:rsidR="00D81631">
        <w:rPr>
          <w:rFonts w:eastAsia="SimSun" w:hint="eastAsia"/>
          <w:sz w:val="24"/>
          <w:lang w:val="en-US" w:eastAsia="zh-CN"/>
        </w:rPr>
        <w:t>提交执行问题附属机构：</w:t>
      </w:r>
    </w:p>
    <w:p w14:paraId="2BBB2FD5" w14:textId="00D787BF" w:rsidR="00D81631" w:rsidRPr="00D81631" w:rsidRDefault="00D81631">
      <w:pPr>
        <w:pStyle w:val="Para1"/>
        <w:numPr>
          <w:ilvl w:val="0"/>
          <w:numId w:val="21"/>
        </w:numPr>
        <w:snapToGrid w:val="0"/>
        <w:spacing w:line="240" w:lineRule="atLeast"/>
        <w:ind w:left="0" w:firstLine="490"/>
        <w:rPr>
          <w:sz w:val="24"/>
          <w:lang w:eastAsia="zh-CN"/>
        </w:rPr>
      </w:pPr>
      <w:r>
        <w:rPr>
          <w:rFonts w:ascii="SimSun" w:eastAsia="SimSun" w:hAnsi="SimSun" w:cs="SimSun" w:hint="eastAsia"/>
          <w:sz w:val="24"/>
          <w:lang w:eastAsia="zh-CN"/>
        </w:rPr>
        <w:t>是否为</w:t>
      </w:r>
      <w:r w:rsidR="00F660DE">
        <w:rPr>
          <w:rFonts w:ascii="SimSun" w:eastAsia="SimSun" w:hAnsi="SimSun" w:cs="SimSun" w:hint="eastAsia"/>
          <w:sz w:val="24"/>
          <w:lang w:eastAsia="zh-CN"/>
        </w:rPr>
        <w:t>《生物多样性</w:t>
      </w:r>
      <w:r>
        <w:rPr>
          <w:rFonts w:ascii="SimSun" w:eastAsia="SimSun" w:hAnsi="SimSun" w:cs="SimSun" w:hint="eastAsia"/>
          <w:sz w:val="24"/>
          <w:lang w:eastAsia="zh-CN"/>
        </w:rPr>
        <w:t>公约</w:t>
      </w:r>
      <w:r w:rsidR="00F660DE">
        <w:rPr>
          <w:rFonts w:ascii="SimSun" w:eastAsia="SimSun" w:hAnsi="SimSun" w:cs="SimSun" w:hint="eastAsia"/>
          <w:sz w:val="24"/>
          <w:lang w:eastAsia="zh-CN"/>
        </w:rPr>
        <w:t>》</w:t>
      </w:r>
      <w:r>
        <w:rPr>
          <w:rFonts w:ascii="SimSun" w:eastAsia="SimSun" w:hAnsi="SimSun" w:cs="SimSun" w:hint="eastAsia"/>
          <w:sz w:val="24"/>
          <w:lang w:eastAsia="zh-CN"/>
        </w:rPr>
        <w:t>建立一个专门的融资机制，由缔约方大会领导，可以将其命名为“全球生物多样性基金”，该基金的运作有哪些选项；</w:t>
      </w:r>
    </w:p>
    <w:p w14:paraId="7997469F" w14:textId="5C71486A" w:rsidR="00D81631" w:rsidRPr="002D45CD" w:rsidRDefault="002D45CD">
      <w:pPr>
        <w:pStyle w:val="Para1"/>
        <w:numPr>
          <w:ilvl w:val="0"/>
          <w:numId w:val="21"/>
        </w:numPr>
        <w:snapToGrid w:val="0"/>
        <w:spacing w:line="240" w:lineRule="atLeast"/>
        <w:ind w:left="0" w:firstLine="490"/>
        <w:rPr>
          <w:sz w:val="24"/>
          <w:lang w:eastAsia="zh-CN"/>
        </w:rPr>
      </w:pPr>
      <w:r>
        <w:rPr>
          <w:rFonts w:eastAsia="SimSun" w:hint="eastAsia"/>
          <w:sz w:val="24"/>
          <w:lang w:eastAsia="zh-CN"/>
        </w:rPr>
        <w:t>是否应把</w:t>
      </w:r>
      <w:r w:rsidR="00D81631" w:rsidRPr="002D45CD">
        <w:rPr>
          <w:rFonts w:eastAsia="SimSun"/>
          <w:sz w:val="24"/>
          <w:lang w:eastAsia="zh-CN"/>
        </w:rPr>
        <w:t>第</w:t>
      </w:r>
      <w:r w:rsidR="00D81631" w:rsidRPr="002D45CD">
        <w:rPr>
          <w:rFonts w:eastAsia="SimSun"/>
          <w:sz w:val="24"/>
          <w:lang w:eastAsia="zh-CN"/>
        </w:rPr>
        <w:t>15/</w:t>
      </w:r>
      <w:r w:rsidR="00F660DE">
        <w:rPr>
          <w:rFonts w:eastAsia="SimSun"/>
          <w:sz w:val="24"/>
          <w:lang w:eastAsia="zh-CN"/>
        </w:rPr>
        <w:t>15</w:t>
      </w:r>
      <w:r>
        <w:rPr>
          <w:rFonts w:eastAsia="SimSun" w:hint="eastAsia"/>
          <w:sz w:val="24"/>
          <w:lang w:eastAsia="zh-CN"/>
        </w:rPr>
        <w:t>号决定</w:t>
      </w:r>
      <w:r w:rsidR="00B22E19">
        <w:rPr>
          <w:rFonts w:eastAsia="SimSun" w:hint="eastAsia"/>
          <w:sz w:val="24"/>
          <w:lang w:eastAsia="zh-CN"/>
        </w:rPr>
        <w:t>请</w:t>
      </w:r>
      <w:r w:rsidRPr="00EF75B2">
        <w:rPr>
          <w:rFonts w:eastAsia="SimSun" w:hint="eastAsia"/>
          <w:sz w:val="24"/>
          <w:lang w:eastAsia="zh-CN"/>
        </w:rPr>
        <w:t>全球环境基金</w:t>
      </w:r>
      <w:r w:rsidR="00EF75B2" w:rsidRPr="00EF75B2">
        <w:rPr>
          <w:rFonts w:eastAsia="SimSun" w:hint="eastAsia"/>
          <w:sz w:val="24"/>
          <w:lang w:eastAsia="zh-CN"/>
        </w:rPr>
        <w:t>设立</w:t>
      </w:r>
      <w:r>
        <w:rPr>
          <w:rFonts w:eastAsia="SimSun" w:hint="eastAsia"/>
          <w:sz w:val="24"/>
          <w:lang w:eastAsia="zh-CN"/>
        </w:rPr>
        <w:t>的信托基金命名为“全球生物多样性基金”；</w:t>
      </w:r>
    </w:p>
    <w:p w14:paraId="29F93D19" w14:textId="14C0A6FC" w:rsidR="002D45CD" w:rsidRPr="002D45CD" w:rsidRDefault="002D45CD">
      <w:pPr>
        <w:pStyle w:val="Para1"/>
        <w:numPr>
          <w:ilvl w:val="0"/>
          <w:numId w:val="21"/>
        </w:numPr>
        <w:snapToGrid w:val="0"/>
        <w:spacing w:line="240" w:lineRule="atLeast"/>
        <w:ind w:left="0" w:firstLine="490"/>
        <w:rPr>
          <w:sz w:val="24"/>
          <w:lang w:eastAsia="zh-CN"/>
        </w:rPr>
      </w:pPr>
      <w:r>
        <w:rPr>
          <w:rFonts w:eastAsia="SimSun" w:hint="eastAsia"/>
          <w:sz w:val="24"/>
          <w:lang w:eastAsia="zh-CN"/>
        </w:rPr>
        <w:t>上述融资机制或是某个替代办法是否将成为一个适当实体来收取和分发根据第</w:t>
      </w:r>
      <w:r>
        <w:rPr>
          <w:rFonts w:eastAsia="SimSun" w:hint="eastAsia"/>
          <w:sz w:val="24"/>
          <w:lang w:eastAsia="zh-CN"/>
        </w:rPr>
        <w:t>1</w:t>
      </w:r>
      <w:r>
        <w:rPr>
          <w:rFonts w:eastAsia="SimSun"/>
          <w:sz w:val="24"/>
          <w:lang w:eastAsia="zh-CN"/>
        </w:rPr>
        <w:t>5/</w:t>
      </w:r>
      <w:r w:rsidR="00F660DE">
        <w:rPr>
          <w:rFonts w:eastAsia="SimSun"/>
          <w:sz w:val="24"/>
          <w:lang w:eastAsia="zh-CN"/>
        </w:rPr>
        <w:t>9</w:t>
      </w:r>
      <w:r>
        <w:rPr>
          <w:rFonts w:eastAsia="SimSun" w:hint="eastAsia"/>
          <w:sz w:val="24"/>
          <w:lang w:eastAsia="zh-CN"/>
        </w:rPr>
        <w:t>号决定设立的机制所产生的收入，将如何这样做</w:t>
      </w:r>
      <w:r w:rsidR="00F660DE">
        <w:rPr>
          <w:rFonts w:eastAsia="SimSun" w:hint="eastAsia"/>
          <w:sz w:val="24"/>
          <w:lang w:eastAsia="zh-CN"/>
        </w:rPr>
        <w:t>。</w:t>
      </w:r>
    </w:p>
    <w:p w14:paraId="547BCB9B" w14:textId="5DECD66B" w:rsidR="008708CD" w:rsidRPr="008708CD" w:rsidRDefault="00635743" w:rsidP="00635743">
      <w:pPr>
        <w:pStyle w:val="Para1"/>
        <w:keepNext/>
        <w:numPr>
          <w:ilvl w:val="0"/>
          <w:numId w:val="0"/>
        </w:numPr>
        <w:jc w:val="center"/>
        <w:rPr>
          <w:rFonts w:eastAsia="KaiTi"/>
          <w:b/>
          <w:bCs/>
          <w:sz w:val="24"/>
          <w:lang w:val="en-US" w:eastAsia="zh-CN"/>
        </w:rPr>
      </w:pPr>
      <w:r>
        <w:rPr>
          <w:rFonts w:eastAsia="KaiTi" w:hint="eastAsia"/>
          <w:b/>
          <w:bCs/>
          <w:sz w:val="24"/>
          <w:lang w:val="en-US" w:eastAsia="zh-CN"/>
        </w:rPr>
        <w:lastRenderedPageBreak/>
        <w:t>B</w:t>
      </w:r>
      <w:r>
        <w:rPr>
          <w:rFonts w:eastAsia="KaiTi"/>
          <w:b/>
          <w:bCs/>
          <w:sz w:val="24"/>
          <w:lang w:val="en-US" w:eastAsia="zh-CN"/>
        </w:rPr>
        <w:t xml:space="preserve">.  </w:t>
      </w:r>
      <w:r w:rsidR="008708CD" w:rsidRPr="008708CD">
        <w:rPr>
          <w:rFonts w:eastAsia="KaiTi"/>
          <w:b/>
          <w:bCs/>
          <w:sz w:val="24"/>
          <w:lang w:val="en-US" w:eastAsia="zh-CN"/>
        </w:rPr>
        <w:t>模式</w:t>
      </w:r>
    </w:p>
    <w:p w14:paraId="2C3EDEB0" w14:textId="43D44027" w:rsidR="008708CD" w:rsidRPr="008708CD" w:rsidRDefault="008708CD">
      <w:pPr>
        <w:pStyle w:val="NormalWeb"/>
        <w:numPr>
          <w:ilvl w:val="0"/>
          <w:numId w:val="16"/>
        </w:numPr>
        <w:snapToGrid w:val="0"/>
        <w:spacing w:before="120" w:beforeAutospacing="0" w:after="120" w:afterAutospacing="0" w:line="240" w:lineRule="atLeast"/>
        <w:ind w:left="0" w:firstLine="0"/>
        <w:jc w:val="both"/>
        <w:rPr>
          <w:rFonts w:ascii="Times New Roman" w:eastAsia="SimSun" w:hAnsi="Times New Roman" w:cs="Times New Roman"/>
          <w:color w:val="202124"/>
          <w:sz w:val="24"/>
          <w:szCs w:val="22"/>
          <w:lang w:eastAsia="zh-CN"/>
        </w:rPr>
      </w:pPr>
      <w:r w:rsidRPr="008708CD">
        <w:rPr>
          <w:rFonts w:ascii="Times New Roman" w:eastAsia="SimSun" w:hAnsi="Times New Roman" w:cs="Times New Roman"/>
          <w:color w:val="202124"/>
          <w:sz w:val="24"/>
          <w:szCs w:val="22"/>
          <w:lang w:eastAsia="zh-CN"/>
        </w:rPr>
        <w:t>咨询委员会的组成如下：每个</w:t>
      </w:r>
      <w:r w:rsidR="00B22E19">
        <w:rPr>
          <w:rFonts w:ascii="Times New Roman" w:eastAsia="SimSun" w:hAnsi="Times New Roman" w:cs="Times New Roman" w:hint="eastAsia"/>
          <w:color w:val="202124"/>
          <w:sz w:val="24"/>
          <w:szCs w:val="22"/>
          <w:lang w:eastAsia="zh-CN"/>
        </w:rPr>
        <w:t>区域</w:t>
      </w:r>
      <w:r w:rsidRPr="008708CD">
        <w:rPr>
          <w:rFonts w:ascii="Times New Roman" w:eastAsia="SimSun" w:hAnsi="Times New Roman" w:cs="Times New Roman"/>
          <w:color w:val="202124"/>
          <w:sz w:val="24"/>
          <w:szCs w:val="22"/>
          <w:lang w:eastAsia="zh-CN"/>
        </w:rPr>
        <w:t>邀请最多十（</w:t>
      </w:r>
      <w:r w:rsidRPr="008708CD">
        <w:rPr>
          <w:rFonts w:ascii="Times New Roman" w:eastAsia="SimSun" w:hAnsi="Times New Roman" w:cs="Times New Roman"/>
          <w:color w:val="202124"/>
          <w:sz w:val="24"/>
          <w:szCs w:val="22"/>
          <w:lang w:eastAsia="zh-CN"/>
        </w:rPr>
        <w:t>10</w:t>
      </w:r>
      <w:r w:rsidRPr="008708CD">
        <w:rPr>
          <w:rFonts w:ascii="Times New Roman" w:eastAsia="SimSun" w:hAnsi="Times New Roman" w:cs="Times New Roman"/>
          <w:color w:val="202124"/>
          <w:sz w:val="24"/>
          <w:szCs w:val="22"/>
          <w:lang w:eastAsia="zh-CN"/>
        </w:rPr>
        <w:t>）名专职代表参加，相关组织和倡议十（</w:t>
      </w:r>
      <w:r w:rsidRPr="008708CD">
        <w:rPr>
          <w:rFonts w:ascii="Times New Roman" w:eastAsia="SimSun" w:hAnsi="Times New Roman" w:cs="Times New Roman"/>
          <w:color w:val="202124"/>
          <w:sz w:val="24"/>
          <w:szCs w:val="22"/>
          <w:lang w:eastAsia="zh-CN"/>
        </w:rPr>
        <w:t>10</w:t>
      </w:r>
      <w:r w:rsidRPr="008708CD">
        <w:rPr>
          <w:rFonts w:ascii="Times New Roman" w:eastAsia="SimSun" w:hAnsi="Times New Roman" w:cs="Times New Roman"/>
          <w:color w:val="202124"/>
          <w:sz w:val="24"/>
          <w:szCs w:val="22"/>
          <w:lang w:eastAsia="zh-CN"/>
        </w:rPr>
        <w:t>）名代表</w:t>
      </w:r>
      <w:r w:rsidR="00B22E19">
        <w:rPr>
          <w:rFonts w:ascii="Times New Roman" w:eastAsia="SimSun" w:hAnsi="Times New Roman" w:cs="Times New Roman" w:hint="eastAsia"/>
          <w:color w:val="202124"/>
          <w:sz w:val="24"/>
          <w:szCs w:val="22"/>
          <w:lang w:eastAsia="zh-CN"/>
        </w:rPr>
        <w:t>，</w:t>
      </w:r>
      <w:r w:rsidRPr="008708CD">
        <w:rPr>
          <w:rFonts w:ascii="Times New Roman" w:eastAsia="SimSun" w:hAnsi="Times New Roman" w:cs="Times New Roman"/>
          <w:color w:val="202124"/>
          <w:sz w:val="24"/>
          <w:szCs w:val="22"/>
          <w:lang w:eastAsia="zh-CN"/>
        </w:rPr>
        <w:t>利益攸关</w:t>
      </w:r>
      <w:r w:rsidR="00B22E19">
        <w:rPr>
          <w:rFonts w:ascii="Times New Roman" w:eastAsia="SimSun" w:hAnsi="Times New Roman" w:cs="Times New Roman" w:hint="eastAsia"/>
          <w:color w:val="202124"/>
          <w:sz w:val="24"/>
          <w:szCs w:val="22"/>
          <w:lang w:eastAsia="zh-CN"/>
        </w:rPr>
        <w:t>方</w:t>
      </w:r>
      <w:r w:rsidRPr="008708CD">
        <w:rPr>
          <w:rFonts w:ascii="Times New Roman" w:eastAsia="SimSun" w:hAnsi="Times New Roman" w:cs="Times New Roman"/>
          <w:color w:val="202124"/>
          <w:sz w:val="24"/>
          <w:szCs w:val="22"/>
          <w:lang w:eastAsia="zh-CN"/>
        </w:rPr>
        <w:t>、土著人民和</w:t>
      </w:r>
      <w:r w:rsidR="00B22E19">
        <w:rPr>
          <w:rFonts w:ascii="Times New Roman" w:eastAsia="SimSun" w:hAnsi="Times New Roman" w:cs="Times New Roman" w:hint="eastAsia"/>
          <w:color w:val="202124"/>
          <w:sz w:val="24"/>
          <w:szCs w:val="22"/>
          <w:lang w:eastAsia="zh-CN"/>
        </w:rPr>
        <w:t>地方</w:t>
      </w:r>
      <w:r w:rsidRPr="008708CD">
        <w:rPr>
          <w:rFonts w:ascii="Times New Roman" w:eastAsia="SimSun" w:hAnsi="Times New Roman" w:cs="Times New Roman"/>
          <w:color w:val="202124"/>
          <w:sz w:val="24"/>
          <w:szCs w:val="22"/>
          <w:lang w:eastAsia="zh-CN"/>
        </w:rPr>
        <w:t>社区、妇女和青年十（</w:t>
      </w:r>
      <w:r w:rsidRPr="008708CD">
        <w:rPr>
          <w:rFonts w:ascii="Times New Roman" w:eastAsia="SimSun" w:hAnsi="Times New Roman" w:cs="Times New Roman"/>
          <w:color w:val="202124"/>
          <w:sz w:val="24"/>
          <w:szCs w:val="22"/>
          <w:lang w:eastAsia="zh-CN"/>
        </w:rPr>
        <w:t>10</w:t>
      </w:r>
      <w:r w:rsidRPr="008708CD">
        <w:rPr>
          <w:rFonts w:ascii="Times New Roman" w:eastAsia="SimSun" w:hAnsi="Times New Roman" w:cs="Times New Roman"/>
          <w:color w:val="202124"/>
          <w:sz w:val="24"/>
          <w:szCs w:val="22"/>
          <w:lang w:eastAsia="zh-CN"/>
        </w:rPr>
        <w:t>）名代表，同时保持</w:t>
      </w:r>
      <w:r w:rsidR="00B22E19">
        <w:rPr>
          <w:rFonts w:ascii="Times New Roman" w:eastAsia="SimSun" w:hAnsi="Times New Roman" w:cs="Times New Roman" w:hint="eastAsia"/>
          <w:color w:val="202124"/>
          <w:sz w:val="24"/>
          <w:szCs w:val="22"/>
          <w:lang w:eastAsia="zh-CN"/>
        </w:rPr>
        <w:t>区域</w:t>
      </w:r>
      <w:r w:rsidRPr="008708CD">
        <w:rPr>
          <w:rFonts w:ascii="Times New Roman" w:eastAsia="SimSun" w:hAnsi="Times New Roman" w:cs="Times New Roman"/>
          <w:color w:val="202124"/>
          <w:sz w:val="24"/>
          <w:szCs w:val="22"/>
          <w:lang w:eastAsia="zh-CN"/>
        </w:rPr>
        <w:t>之间的平衡，并努力实现性别平衡。</w:t>
      </w:r>
    </w:p>
    <w:p w14:paraId="02F1D690" w14:textId="47E4E492" w:rsidR="008708CD" w:rsidRPr="008708CD" w:rsidRDefault="008708CD">
      <w:pPr>
        <w:pStyle w:val="NormalWeb"/>
        <w:numPr>
          <w:ilvl w:val="0"/>
          <w:numId w:val="16"/>
        </w:numPr>
        <w:snapToGrid w:val="0"/>
        <w:spacing w:before="120" w:beforeAutospacing="0" w:after="120" w:afterAutospacing="0" w:line="240" w:lineRule="atLeast"/>
        <w:ind w:left="0" w:firstLine="0"/>
        <w:jc w:val="both"/>
        <w:rPr>
          <w:rFonts w:ascii="Times New Roman" w:hAnsi="Times New Roman" w:cs="Times New Roman"/>
          <w:sz w:val="24"/>
          <w:szCs w:val="22"/>
          <w:lang w:eastAsia="zh-CN"/>
        </w:rPr>
      </w:pPr>
      <w:r w:rsidRPr="008708CD">
        <w:rPr>
          <w:rFonts w:ascii="Times New Roman" w:eastAsia="SimSun" w:hAnsi="Times New Roman" w:cs="Times New Roman"/>
          <w:color w:val="202124"/>
          <w:sz w:val="24"/>
          <w:szCs w:val="22"/>
          <w:lang w:eastAsia="zh-CN"/>
        </w:rPr>
        <w:t>委员会将从其成员中</w:t>
      </w:r>
      <w:r w:rsidR="00B22E19">
        <w:rPr>
          <w:rFonts w:ascii="Times New Roman" w:eastAsia="SimSun" w:hAnsi="Times New Roman" w:cs="Times New Roman" w:hint="eastAsia"/>
          <w:color w:val="202124"/>
          <w:sz w:val="24"/>
          <w:szCs w:val="22"/>
          <w:lang w:eastAsia="zh-CN"/>
        </w:rPr>
        <w:t>选举</w:t>
      </w:r>
      <w:r w:rsidRPr="008708CD">
        <w:rPr>
          <w:rFonts w:ascii="Times New Roman" w:eastAsia="SimSun" w:hAnsi="Times New Roman" w:cs="Times New Roman"/>
          <w:color w:val="202124"/>
          <w:sz w:val="24"/>
          <w:szCs w:val="22"/>
          <w:lang w:eastAsia="zh-CN"/>
        </w:rPr>
        <w:t>两名</w:t>
      </w:r>
      <w:r w:rsidR="00B22E19">
        <w:rPr>
          <w:rFonts w:ascii="Times New Roman" w:eastAsia="SimSun" w:hAnsi="Times New Roman" w:cs="Times New Roman" w:hint="eastAsia"/>
          <w:color w:val="202124"/>
          <w:sz w:val="24"/>
          <w:szCs w:val="22"/>
          <w:lang w:eastAsia="zh-CN"/>
        </w:rPr>
        <w:t>共同</w:t>
      </w:r>
      <w:r w:rsidRPr="008708CD">
        <w:rPr>
          <w:rFonts w:ascii="Times New Roman" w:eastAsia="SimSun" w:hAnsi="Times New Roman" w:cs="Times New Roman"/>
          <w:color w:val="202124"/>
          <w:sz w:val="24"/>
          <w:szCs w:val="22"/>
          <w:lang w:eastAsia="zh-CN"/>
        </w:rPr>
        <w:t>主席。</w:t>
      </w:r>
      <w:r w:rsidRPr="008708CD">
        <w:rPr>
          <w:rFonts w:ascii="Times New Roman" w:hAnsi="Times New Roman" w:cs="Times New Roman"/>
          <w:sz w:val="24"/>
          <w:szCs w:val="22"/>
          <w:lang w:eastAsia="zh-CN"/>
        </w:rPr>
        <w:t xml:space="preserve"> </w:t>
      </w:r>
    </w:p>
    <w:p w14:paraId="12C116E0" w14:textId="2F125E8E" w:rsidR="008708CD" w:rsidRPr="008708CD" w:rsidRDefault="008708CD">
      <w:pPr>
        <w:pStyle w:val="NormalWeb"/>
        <w:numPr>
          <w:ilvl w:val="0"/>
          <w:numId w:val="16"/>
        </w:numPr>
        <w:snapToGrid w:val="0"/>
        <w:spacing w:before="120" w:beforeAutospacing="0" w:after="120" w:afterAutospacing="0" w:line="240" w:lineRule="atLeast"/>
        <w:ind w:left="0" w:firstLine="0"/>
        <w:jc w:val="both"/>
        <w:rPr>
          <w:rFonts w:ascii="Times New Roman" w:eastAsia="SimSun" w:hAnsi="Times New Roman" w:cs="Times New Roman"/>
          <w:color w:val="202124"/>
          <w:sz w:val="24"/>
          <w:szCs w:val="22"/>
          <w:lang w:eastAsia="zh-CN"/>
        </w:rPr>
      </w:pPr>
      <w:r w:rsidRPr="008708CD">
        <w:rPr>
          <w:rFonts w:ascii="Times New Roman" w:eastAsia="SimSun" w:hAnsi="Times New Roman" w:cs="Times New Roman"/>
          <w:color w:val="202124"/>
          <w:sz w:val="24"/>
          <w:szCs w:val="22"/>
          <w:lang w:eastAsia="zh-CN"/>
        </w:rPr>
        <w:t>委员会将以电子方式开展工作，并在资源允许的情况下举行</w:t>
      </w:r>
      <w:r w:rsidR="00B22E19">
        <w:rPr>
          <w:rFonts w:ascii="Times New Roman" w:eastAsia="SimSun" w:hAnsi="Times New Roman" w:cs="Times New Roman" w:hint="eastAsia"/>
          <w:color w:val="202124"/>
          <w:sz w:val="24"/>
          <w:szCs w:val="22"/>
          <w:lang w:eastAsia="zh-CN"/>
        </w:rPr>
        <w:t>面对面</w:t>
      </w:r>
      <w:r w:rsidRPr="008708CD">
        <w:rPr>
          <w:rFonts w:ascii="Times New Roman" w:eastAsia="SimSun" w:hAnsi="Times New Roman" w:cs="Times New Roman"/>
          <w:color w:val="202124"/>
          <w:sz w:val="24"/>
          <w:szCs w:val="22"/>
          <w:lang w:eastAsia="zh-CN"/>
        </w:rPr>
        <w:t>会议，在缔约方大会第十六届会议之前的闭会期间至少举行</w:t>
      </w:r>
      <w:r w:rsidRPr="008708CD">
        <w:rPr>
          <w:rFonts w:ascii="Times New Roman" w:eastAsia="SimSun" w:hAnsi="Times New Roman" w:cs="Times New Roman"/>
          <w:color w:val="202124"/>
          <w:sz w:val="24"/>
          <w:szCs w:val="22"/>
          <w:lang w:eastAsia="zh-CN"/>
        </w:rPr>
        <w:t xml:space="preserve"> 2 </w:t>
      </w:r>
      <w:r w:rsidRPr="008708CD">
        <w:rPr>
          <w:rFonts w:ascii="Times New Roman" w:eastAsia="SimSun" w:hAnsi="Times New Roman" w:cs="Times New Roman"/>
          <w:color w:val="202124"/>
          <w:sz w:val="24"/>
          <w:szCs w:val="22"/>
          <w:lang w:eastAsia="zh-CN"/>
        </w:rPr>
        <w:t>次会议。</w:t>
      </w:r>
    </w:p>
    <w:p w14:paraId="14974A93" w14:textId="740EF1BB" w:rsidR="008708CD" w:rsidRPr="008708CD" w:rsidRDefault="008708CD">
      <w:pPr>
        <w:pStyle w:val="NormalWeb"/>
        <w:numPr>
          <w:ilvl w:val="0"/>
          <w:numId w:val="16"/>
        </w:numPr>
        <w:snapToGrid w:val="0"/>
        <w:spacing w:before="120" w:beforeAutospacing="0" w:after="120" w:afterAutospacing="0" w:line="240" w:lineRule="atLeast"/>
        <w:ind w:left="0" w:firstLine="0"/>
        <w:jc w:val="both"/>
        <w:rPr>
          <w:rFonts w:ascii="Times New Roman" w:eastAsia="SimSun" w:hAnsi="Times New Roman" w:cs="Times New Roman"/>
          <w:color w:val="202124"/>
          <w:sz w:val="24"/>
          <w:szCs w:val="22"/>
          <w:lang w:eastAsia="zh-CN"/>
        </w:rPr>
      </w:pPr>
      <w:r w:rsidRPr="008708CD">
        <w:rPr>
          <w:rFonts w:ascii="Times New Roman" w:eastAsia="SimSun" w:hAnsi="Times New Roman" w:cs="Times New Roman"/>
          <w:color w:val="202124"/>
          <w:sz w:val="24"/>
          <w:szCs w:val="22"/>
          <w:lang w:eastAsia="zh-CN"/>
        </w:rPr>
        <w:t>委员会将利用不同来源的信息，如各项研究和对话以及其他多边环境协定下的经验，并考虑所收到关于</w:t>
      </w:r>
      <w:r w:rsidR="00635743">
        <w:rPr>
          <w:rFonts w:ascii="Times New Roman" w:eastAsia="SimSun" w:hAnsi="Times New Roman" w:cs="Times New Roman" w:hint="eastAsia"/>
          <w:color w:val="202124"/>
          <w:sz w:val="24"/>
          <w:szCs w:val="22"/>
          <w:lang w:eastAsia="zh-CN"/>
        </w:rPr>
        <w:t>资源调动战略</w:t>
      </w:r>
      <w:r w:rsidRPr="008708CD">
        <w:rPr>
          <w:rFonts w:ascii="Times New Roman" w:eastAsia="SimSun" w:hAnsi="Times New Roman" w:cs="Times New Roman"/>
          <w:color w:val="202124"/>
          <w:sz w:val="24"/>
          <w:szCs w:val="22"/>
          <w:lang w:eastAsia="zh-CN"/>
        </w:rPr>
        <w:t>经验的来文，以快速启动资源调动。</w:t>
      </w:r>
    </w:p>
    <w:p w14:paraId="0B14A08E" w14:textId="13FE354E" w:rsidR="008708CD" w:rsidRPr="008708CD" w:rsidRDefault="00A457DA">
      <w:pPr>
        <w:pStyle w:val="NormalWeb"/>
        <w:numPr>
          <w:ilvl w:val="0"/>
          <w:numId w:val="16"/>
        </w:numPr>
        <w:snapToGrid w:val="0"/>
        <w:spacing w:before="120" w:beforeAutospacing="0" w:after="120" w:afterAutospacing="0" w:line="240" w:lineRule="atLeast"/>
        <w:ind w:left="0" w:firstLine="0"/>
        <w:jc w:val="both"/>
        <w:rPr>
          <w:rFonts w:ascii="Times New Roman" w:eastAsia="SimSun" w:hAnsi="Times New Roman" w:cs="Times New Roman"/>
          <w:color w:val="202124"/>
          <w:sz w:val="24"/>
          <w:szCs w:val="22"/>
          <w:lang w:eastAsia="zh-CN"/>
        </w:rPr>
      </w:pPr>
      <w:r>
        <w:rPr>
          <w:rFonts w:ascii="Times New Roman" w:eastAsia="SimSun" w:hAnsi="Times New Roman" w:cs="Times New Roman" w:hint="eastAsia"/>
          <w:color w:val="202124"/>
          <w:sz w:val="24"/>
          <w:szCs w:val="22"/>
          <w:lang w:eastAsia="zh-CN"/>
        </w:rPr>
        <w:t>共同</w:t>
      </w:r>
      <w:r w:rsidR="008708CD" w:rsidRPr="008708CD">
        <w:rPr>
          <w:rFonts w:ascii="Times New Roman" w:eastAsia="SimSun" w:hAnsi="Times New Roman" w:cs="Times New Roman"/>
          <w:color w:val="202124"/>
          <w:sz w:val="24"/>
          <w:szCs w:val="22"/>
          <w:lang w:eastAsia="zh-CN"/>
        </w:rPr>
        <w:t>主席可酌情邀请其他</w:t>
      </w:r>
      <w:r>
        <w:rPr>
          <w:rFonts w:ascii="Times New Roman" w:eastAsia="SimSun" w:hAnsi="Times New Roman" w:cs="Times New Roman" w:hint="eastAsia"/>
          <w:color w:val="202124"/>
          <w:sz w:val="24"/>
          <w:szCs w:val="22"/>
          <w:lang w:eastAsia="zh-CN"/>
        </w:rPr>
        <w:t>国家</w:t>
      </w:r>
      <w:r w:rsidR="008708CD" w:rsidRPr="008708CD">
        <w:rPr>
          <w:rFonts w:ascii="Times New Roman" w:eastAsia="SimSun" w:hAnsi="Times New Roman" w:cs="Times New Roman"/>
          <w:color w:val="202124"/>
          <w:sz w:val="24"/>
          <w:szCs w:val="22"/>
          <w:lang w:eastAsia="zh-CN"/>
        </w:rPr>
        <w:t>政府、观察员和</w:t>
      </w:r>
      <w:r w:rsidR="008708CD" w:rsidRPr="008708CD">
        <w:rPr>
          <w:rFonts w:ascii="Times New Roman" w:eastAsia="SimSun" w:hAnsi="Times New Roman" w:cs="Times New Roman"/>
          <w:color w:val="202124"/>
          <w:sz w:val="24"/>
          <w:szCs w:val="22"/>
          <w:lang w:eastAsia="zh-CN"/>
        </w:rPr>
        <w:t>/</w:t>
      </w:r>
      <w:r w:rsidR="008708CD" w:rsidRPr="008708CD">
        <w:rPr>
          <w:rFonts w:ascii="Times New Roman" w:eastAsia="SimSun" w:hAnsi="Times New Roman" w:cs="Times New Roman"/>
          <w:color w:val="202124"/>
          <w:sz w:val="24"/>
          <w:szCs w:val="22"/>
          <w:lang w:eastAsia="zh-CN"/>
        </w:rPr>
        <w:t>或专家参加会议或</w:t>
      </w:r>
      <w:r>
        <w:rPr>
          <w:rFonts w:ascii="Times New Roman" w:eastAsia="SimSun" w:hAnsi="Times New Roman" w:cs="Times New Roman" w:hint="eastAsia"/>
          <w:color w:val="202124"/>
          <w:sz w:val="24"/>
          <w:szCs w:val="22"/>
          <w:lang w:eastAsia="zh-CN"/>
        </w:rPr>
        <w:t>部分</w:t>
      </w:r>
      <w:r w:rsidR="008708CD" w:rsidRPr="008708CD">
        <w:rPr>
          <w:rFonts w:ascii="Times New Roman" w:eastAsia="SimSun" w:hAnsi="Times New Roman" w:cs="Times New Roman"/>
          <w:color w:val="202124"/>
          <w:sz w:val="24"/>
          <w:szCs w:val="22"/>
          <w:lang w:eastAsia="zh-CN"/>
        </w:rPr>
        <w:t>会议。</w:t>
      </w:r>
    </w:p>
    <w:p w14:paraId="31600F13" w14:textId="707624B9" w:rsidR="008708CD" w:rsidRPr="008708CD" w:rsidRDefault="00A457DA">
      <w:pPr>
        <w:pStyle w:val="NormalWeb"/>
        <w:numPr>
          <w:ilvl w:val="0"/>
          <w:numId w:val="16"/>
        </w:numPr>
        <w:snapToGrid w:val="0"/>
        <w:spacing w:before="120" w:beforeAutospacing="0" w:after="120" w:afterAutospacing="0" w:line="240" w:lineRule="atLeast"/>
        <w:ind w:left="0" w:firstLine="0"/>
        <w:jc w:val="both"/>
        <w:rPr>
          <w:rFonts w:ascii="Times New Roman" w:hAnsi="Times New Roman" w:cs="Times New Roman"/>
          <w:sz w:val="24"/>
          <w:szCs w:val="22"/>
          <w:lang w:eastAsia="zh-CN"/>
        </w:rPr>
      </w:pPr>
      <w:r>
        <w:rPr>
          <w:rFonts w:ascii="Times New Roman" w:eastAsia="SimSun" w:hAnsi="Times New Roman" w:cs="Times New Roman" w:hint="eastAsia"/>
          <w:color w:val="202124"/>
          <w:sz w:val="24"/>
          <w:szCs w:val="22"/>
          <w:lang w:eastAsia="zh-CN"/>
        </w:rPr>
        <w:t>共同</w:t>
      </w:r>
      <w:r w:rsidRPr="008708CD">
        <w:rPr>
          <w:rFonts w:ascii="Times New Roman" w:eastAsia="SimSun" w:hAnsi="Times New Roman" w:cs="Times New Roman"/>
          <w:color w:val="202124"/>
          <w:sz w:val="24"/>
          <w:szCs w:val="22"/>
          <w:lang w:eastAsia="zh-CN"/>
        </w:rPr>
        <w:t>主席</w:t>
      </w:r>
      <w:r>
        <w:rPr>
          <w:rFonts w:ascii="Times New Roman" w:eastAsia="SimSun" w:hAnsi="Times New Roman" w:cs="Times New Roman" w:hint="eastAsia"/>
          <w:color w:val="202124"/>
          <w:sz w:val="24"/>
          <w:szCs w:val="22"/>
          <w:lang w:eastAsia="zh-CN"/>
        </w:rPr>
        <w:t>将把</w:t>
      </w:r>
      <w:r w:rsidR="008708CD" w:rsidRPr="008708CD">
        <w:rPr>
          <w:rFonts w:ascii="Times New Roman" w:eastAsia="SimSun" w:hAnsi="Times New Roman" w:cs="Times New Roman"/>
          <w:color w:val="202124"/>
          <w:sz w:val="24"/>
          <w:szCs w:val="22"/>
          <w:lang w:eastAsia="zh-CN"/>
        </w:rPr>
        <w:t>工作成果作为咨询委员会的建议提交执行问题附属机构第四次会议，以供缔约方大会第十六届会议通过。</w:t>
      </w:r>
      <w:r w:rsidR="008708CD" w:rsidRPr="008708CD">
        <w:rPr>
          <w:rFonts w:ascii="Times New Roman" w:hAnsi="Times New Roman" w:cs="Times New Roman"/>
          <w:sz w:val="24"/>
          <w:szCs w:val="22"/>
          <w:lang w:eastAsia="zh-CN"/>
        </w:rPr>
        <w:t xml:space="preserve"> </w:t>
      </w:r>
    </w:p>
    <w:p w14:paraId="4D2F1B2D" w14:textId="14395208" w:rsidR="008708CD" w:rsidRPr="008708CD" w:rsidRDefault="008708CD" w:rsidP="008708CD">
      <w:pPr>
        <w:pStyle w:val="NormalWeb"/>
        <w:spacing w:before="120" w:beforeAutospacing="0" w:after="120" w:afterAutospacing="0"/>
        <w:jc w:val="both"/>
        <w:rPr>
          <w:rFonts w:ascii="Times New Roman" w:hAnsi="Times New Roman" w:cs="Times New Roman"/>
          <w:sz w:val="24"/>
          <w:szCs w:val="22"/>
          <w:lang w:eastAsia="zh-CN"/>
        </w:rPr>
      </w:pPr>
    </w:p>
    <w:p w14:paraId="274D3367" w14:textId="77777777" w:rsidR="0039035E" w:rsidRDefault="0039035E">
      <w:pPr>
        <w:jc w:val="left"/>
        <w:rPr>
          <w:rFonts w:eastAsia="KaiTi"/>
          <w:iCs/>
          <w:sz w:val="24"/>
          <w:lang w:val="zh-CN" w:eastAsia="zh-CN"/>
        </w:rPr>
      </w:pPr>
      <w:r>
        <w:rPr>
          <w:rFonts w:eastAsia="KaiTi"/>
          <w:iCs/>
          <w:sz w:val="24"/>
          <w:lang w:val="zh-CN" w:eastAsia="zh-CN"/>
        </w:rPr>
        <w:br w:type="page"/>
      </w:r>
    </w:p>
    <w:p w14:paraId="3841C8FF" w14:textId="7950AEC2" w:rsidR="008708CD" w:rsidRPr="008708CD" w:rsidRDefault="008708CD" w:rsidP="008708CD">
      <w:pPr>
        <w:keepNext/>
        <w:autoSpaceDE w:val="0"/>
        <w:autoSpaceDN w:val="0"/>
        <w:adjustRightInd w:val="0"/>
        <w:spacing w:before="120"/>
        <w:jc w:val="center"/>
        <w:rPr>
          <w:rFonts w:eastAsia="KaiTi"/>
          <w:iCs/>
          <w:sz w:val="24"/>
          <w:lang w:eastAsia="zh-CN"/>
        </w:rPr>
      </w:pPr>
      <w:r w:rsidRPr="008708CD">
        <w:rPr>
          <w:rFonts w:eastAsia="KaiTi"/>
          <w:iCs/>
          <w:sz w:val="24"/>
          <w:lang w:val="zh-CN" w:eastAsia="zh-CN"/>
        </w:rPr>
        <w:lastRenderedPageBreak/>
        <w:t>附件三</w:t>
      </w:r>
    </w:p>
    <w:p w14:paraId="4EC8ABAA" w14:textId="496180BC" w:rsidR="008708CD" w:rsidRPr="008708CD" w:rsidRDefault="00F23A11" w:rsidP="0031264B">
      <w:pPr>
        <w:keepNext/>
        <w:keepLines/>
        <w:snapToGrid w:val="0"/>
        <w:spacing w:before="120" w:after="240" w:line="240" w:lineRule="atLeast"/>
        <w:jc w:val="center"/>
        <w:outlineLvl w:val="1"/>
        <w:rPr>
          <w:rFonts w:eastAsia="SimSun"/>
          <w:b/>
          <w:bCs/>
          <w:iCs/>
          <w:caps/>
          <w:sz w:val="24"/>
          <w:lang w:eastAsia="zh-CN"/>
        </w:rPr>
      </w:pPr>
      <w:r>
        <w:rPr>
          <w:rFonts w:eastAsia="SimSun" w:hint="eastAsia"/>
          <w:b/>
          <w:bCs/>
          <w:sz w:val="24"/>
          <w:lang w:val="zh-CN" w:eastAsia="zh-CN"/>
        </w:rPr>
        <w:t>融资</w:t>
      </w:r>
      <w:r w:rsidR="008708CD" w:rsidRPr="008708CD">
        <w:rPr>
          <w:rFonts w:eastAsia="SimSun"/>
          <w:b/>
          <w:bCs/>
          <w:sz w:val="24"/>
          <w:lang w:val="zh-CN" w:eastAsia="zh-CN"/>
        </w:rPr>
        <w:t>报告</w:t>
      </w:r>
      <w:r w:rsidR="00915A4E">
        <w:rPr>
          <w:rFonts w:eastAsia="SimSun" w:hint="eastAsia"/>
          <w:b/>
          <w:bCs/>
          <w:sz w:val="24"/>
          <w:lang w:val="zh-CN" w:eastAsia="zh-CN"/>
        </w:rPr>
        <w:t>技术</w:t>
      </w:r>
      <w:r w:rsidR="008708CD" w:rsidRPr="008708CD">
        <w:rPr>
          <w:rFonts w:eastAsia="SimSun"/>
          <w:b/>
          <w:bCs/>
          <w:sz w:val="24"/>
          <w:lang w:val="zh-CN" w:eastAsia="zh-CN"/>
        </w:rPr>
        <w:t>专家组的职权范围</w:t>
      </w:r>
      <w:r w:rsidR="008708CD" w:rsidRPr="008708CD">
        <w:rPr>
          <w:rFonts w:eastAsia="SimSun"/>
          <w:b/>
          <w:bCs/>
          <w:sz w:val="24"/>
          <w:lang w:eastAsia="zh-CN"/>
        </w:rPr>
        <w:t>​</w:t>
      </w:r>
    </w:p>
    <w:p w14:paraId="036E681C" w14:textId="63C4202D" w:rsidR="008708CD" w:rsidRPr="008708CD" w:rsidRDefault="00F23A11">
      <w:pPr>
        <w:keepNext/>
        <w:keepLines/>
        <w:numPr>
          <w:ilvl w:val="0"/>
          <w:numId w:val="17"/>
        </w:numPr>
        <w:suppressLineNumbers/>
        <w:suppressAutoHyphens/>
        <w:overflowPunct w:val="0"/>
        <w:autoSpaceDE w:val="0"/>
        <w:autoSpaceDN w:val="0"/>
        <w:adjustRightInd w:val="0"/>
        <w:snapToGrid w:val="0"/>
        <w:spacing w:before="120" w:after="120"/>
        <w:ind w:left="0" w:hanging="11"/>
        <w:rPr>
          <w:rFonts w:eastAsia="SimSun"/>
          <w:snapToGrid w:val="0"/>
          <w:kern w:val="22"/>
          <w:sz w:val="24"/>
          <w:lang w:eastAsia="zh-CN"/>
        </w:rPr>
      </w:pPr>
      <w:r>
        <w:rPr>
          <w:rFonts w:eastAsia="SimSun" w:hint="eastAsia"/>
          <w:sz w:val="24"/>
          <w:lang w:val="zh-CN" w:eastAsia="zh-CN"/>
        </w:rPr>
        <w:t>融资</w:t>
      </w:r>
      <w:r w:rsidR="00915A4E">
        <w:rPr>
          <w:rFonts w:eastAsia="SimSun" w:hint="eastAsia"/>
          <w:sz w:val="24"/>
          <w:lang w:val="zh-CN" w:eastAsia="zh-CN"/>
        </w:rPr>
        <w:t>报告技术</w:t>
      </w:r>
      <w:r w:rsidR="008708CD" w:rsidRPr="008708CD">
        <w:rPr>
          <w:rFonts w:eastAsia="SimSun"/>
          <w:sz w:val="24"/>
          <w:lang w:val="zh-CN" w:eastAsia="zh-CN"/>
        </w:rPr>
        <w:t>专家组将开展以下工作：</w:t>
      </w:r>
    </w:p>
    <w:p w14:paraId="3D9CBB5C" w14:textId="429E3BA8" w:rsidR="008708CD" w:rsidRPr="008708CD" w:rsidRDefault="008708CD">
      <w:pPr>
        <w:numPr>
          <w:ilvl w:val="0"/>
          <w:numId w:val="19"/>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8708CD">
        <w:rPr>
          <w:rFonts w:eastAsia="SimSun"/>
          <w:sz w:val="24"/>
          <w:lang w:val="zh-CN" w:eastAsia="zh-CN"/>
        </w:rPr>
        <w:t>在</w:t>
      </w:r>
      <w:r w:rsidR="00915A4E">
        <w:rPr>
          <w:rFonts w:eastAsia="SimSun" w:hint="eastAsia"/>
          <w:sz w:val="24"/>
          <w:lang w:val="zh-CN" w:eastAsia="zh-CN"/>
        </w:rPr>
        <w:t>《昆明</w:t>
      </w:r>
      <w:r w:rsidR="00915A4E">
        <w:rPr>
          <w:rFonts w:eastAsia="SimSun" w:hint="eastAsia"/>
          <w:sz w:val="24"/>
          <w:lang w:val="zh-CN" w:eastAsia="zh-CN"/>
        </w:rPr>
        <w:t>-</w:t>
      </w:r>
      <w:r w:rsidR="00915A4E">
        <w:rPr>
          <w:rFonts w:eastAsia="SimSun" w:hint="eastAsia"/>
          <w:sz w:val="24"/>
          <w:lang w:val="zh-CN" w:eastAsia="zh-CN"/>
        </w:rPr>
        <w:t>蒙特利尔</w:t>
      </w:r>
      <w:r w:rsidRPr="008708CD">
        <w:rPr>
          <w:rFonts w:eastAsia="SimSun"/>
          <w:sz w:val="24"/>
          <w:lang w:val="zh-CN" w:eastAsia="zh-CN"/>
        </w:rPr>
        <w:t>全球生物多样性框架</w:t>
      </w:r>
      <w:r w:rsidR="00915A4E">
        <w:rPr>
          <w:rFonts w:eastAsia="SimSun" w:hint="eastAsia"/>
          <w:sz w:val="24"/>
          <w:lang w:val="zh-CN" w:eastAsia="zh-CN"/>
        </w:rPr>
        <w:t>》</w:t>
      </w:r>
      <w:r w:rsidR="00A457DA">
        <w:rPr>
          <w:rFonts w:eastAsia="SimSun" w:hint="eastAsia"/>
          <w:sz w:val="24"/>
          <w:lang w:val="zh-CN" w:eastAsia="zh-CN"/>
        </w:rPr>
        <w:t>的</w:t>
      </w:r>
      <w:r w:rsidRPr="008708CD">
        <w:rPr>
          <w:rFonts w:eastAsia="SimSun"/>
          <w:sz w:val="24"/>
          <w:lang w:val="zh-CN" w:eastAsia="zh-CN"/>
        </w:rPr>
        <w:t>监测框架中，确定详细的元数据和信息，包括监测能力建设需求，填补与资源调动相关、特别是与公共支出和私人投资相关的长期目标和行动目标</w:t>
      </w:r>
      <w:r w:rsidRPr="008708CD">
        <w:rPr>
          <w:rFonts w:eastAsia="SimSun"/>
          <w:snapToGrid w:val="0"/>
          <w:kern w:val="22"/>
          <w:sz w:val="24"/>
          <w:vertAlign w:val="superscript"/>
          <w:lang w:val="zh-CN"/>
        </w:rPr>
        <w:footnoteReference w:id="7"/>
      </w:r>
      <w:r w:rsidR="00915A4E">
        <w:rPr>
          <w:rFonts w:eastAsia="SimSun" w:hint="eastAsia"/>
          <w:sz w:val="24"/>
          <w:lang w:val="zh-CN" w:eastAsia="zh-CN"/>
        </w:rPr>
        <w:t xml:space="preserve"> </w:t>
      </w:r>
      <w:r w:rsidR="00915A4E">
        <w:rPr>
          <w:rFonts w:eastAsia="SimSun"/>
          <w:sz w:val="24"/>
          <w:lang w:val="zh-CN" w:eastAsia="zh-CN"/>
        </w:rPr>
        <w:t xml:space="preserve"> </w:t>
      </w:r>
      <w:r w:rsidRPr="008708CD">
        <w:rPr>
          <w:rFonts w:eastAsia="SimSun"/>
          <w:sz w:val="24"/>
          <w:lang w:val="zh-CN" w:eastAsia="zh-CN"/>
        </w:rPr>
        <w:t>指标方面的差距，以及与资源调动相关的其他行动目标指标方面的差距，</w:t>
      </w:r>
      <w:r w:rsidRPr="008708CD">
        <w:rPr>
          <w:rFonts w:eastAsia="SimSun"/>
          <w:sz w:val="24"/>
          <w:lang w:eastAsia="zh-CN"/>
        </w:rPr>
        <w:t>同</w:t>
      </w:r>
      <w:r w:rsidRPr="008708CD">
        <w:rPr>
          <w:rFonts w:eastAsia="SimSun"/>
          <w:sz w:val="24"/>
          <w:lang w:eastAsia="zh-CN"/>
        </w:rPr>
        <w:t>​</w:t>
      </w:r>
      <w:r w:rsidRPr="008708CD">
        <w:rPr>
          <w:rFonts w:eastAsia="SimSun"/>
          <w:sz w:val="24"/>
          <w:lang w:eastAsia="zh-CN"/>
        </w:rPr>
        <w:t>时</w:t>
      </w:r>
      <w:r w:rsidRPr="008708CD">
        <w:rPr>
          <w:rFonts w:eastAsia="SimSun"/>
          <w:sz w:val="24"/>
          <w:lang w:eastAsia="zh-CN"/>
        </w:rPr>
        <w:t>​</w:t>
      </w:r>
      <w:r w:rsidRPr="008708CD">
        <w:rPr>
          <w:rFonts w:eastAsia="SimSun"/>
          <w:sz w:val="24"/>
          <w:lang w:eastAsia="zh-CN"/>
        </w:rPr>
        <w:t>顾</w:t>
      </w:r>
      <w:r w:rsidRPr="008708CD">
        <w:rPr>
          <w:rFonts w:eastAsia="SimSun"/>
          <w:sz w:val="24"/>
          <w:lang w:eastAsia="zh-CN"/>
        </w:rPr>
        <w:t>​</w:t>
      </w:r>
      <w:r w:rsidRPr="008708CD">
        <w:rPr>
          <w:rFonts w:eastAsia="SimSun"/>
          <w:sz w:val="24"/>
          <w:lang w:eastAsia="zh-CN"/>
        </w:rPr>
        <w:t>及</w:t>
      </w:r>
      <w:r w:rsidRPr="008708CD">
        <w:rPr>
          <w:rFonts w:eastAsia="SimSun"/>
          <w:sz w:val="24"/>
          <w:lang w:eastAsia="zh-CN"/>
        </w:rPr>
        <w:t>​</w:t>
      </w:r>
      <w:r w:rsidRPr="008708CD">
        <w:rPr>
          <w:rFonts w:eastAsia="SimSun"/>
          <w:sz w:val="24"/>
          <w:lang w:eastAsia="zh-CN"/>
        </w:rPr>
        <w:t>已</w:t>
      </w:r>
      <w:r w:rsidRPr="008708CD">
        <w:rPr>
          <w:rFonts w:eastAsia="SimSun"/>
          <w:sz w:val="24"/>
          <w:lang w:eastAsia="zh-CN"/>
        </w:rPr>
        <w:t>​</w:t>
      </w:r>
      <w:r w:rsidRPr="008708CD">
        <w:rPr>
          <w:rFonts w:eastAsia="SimSun"/>
          <w:sz w:val="24"/>
          <w:lang w:eastAsia="zh-CN"/>
        </w:rPr>
        <w:t>拟</w:t>
      </w:r>
      <w:r w:rsidRPr="008708CD">
        <w:rPr>
          <w:rFonts w:eastAsia="SimSun"/>
          <w:sz w:val="24"/>
          <w:lang w:eastAsia="zh-CN"/>
        </w:rPr>
        <w:t>​</w:t>
      </w:r>
      <w:r w:rsidRPr="008708CD">
        <w:rPr>
          <w:rFonts w:eastAsia="SimSun"/>
          <w:sz w:val="24"/>
          <w:lang w:eastAsia="zh-CN"/>
        </w:rPr>
        <w:t>订</w:t>
      </w:r>
      <w:r w:rsidRPr="008708CD">
        <w:rPr>
          <w:rFonts w:eastAsia="SimSun"/>
          <w:sz w:val="24"/>
          <w:lang w:eastAsia="zh-CN"/>
        </w:rPr>
        <w:t>​</w:t>
      </w:r>
      <w:r w:rsidRPr="008708CD">
        <w:rPr>
          <w:rFonts w:eastAsia="SimSun"/>
          <w:sz w:val="24"/>
          <w:lang w:eastAsia="zh-CN"/>
        </w:rPr>
        <w:t>的</w:t>
      </w:r>
      <w:r w:rsidRPr="008708CD">
        <w:rPr>
          <w:rFonts w:eastAsia="SimSun"/>
          <w:sz w:val="24"/>
          <w:lang w:eastAsia="zh-CN"/>
        </w:rPr>
        <w:t>​</w:t>
      </w:r>
      <w:r w:rsidRPr="008708CD">
        <w:rPr>
          <w:rFonts w:eastAsia="SimSun"/>
          <w:sz w:val="24"/>
          <w:lang w:eastAsia="zh-CN"/>
        </w:rPr>
        <w:t>现</w:t>
      </w:r>
      <w:r w:rsidRPr="008708CD">
        <w:rPr>
          <w:rFonts w:eastAsia="SimSun"/>
          <w:sz w:val="24"/>
          <w:lang w:eastAsia="zh-CN"/>
        </w:rPr>
        <w:t>​</w:t>
      </w:r>
      <w:r w:rsidRPr="008708CD">
        <w:rPr>
          <w:rFonts w:eastAsia="SimSun"/>
          <w:sz w:val="24"/>
          <w:lang w:eastAsia="zh-CN"/>
        </w:rPr>
        <w:t>有</w:t>
      </w:r>
      <w:r w:rsidRPr="008708CD">
        <w:rPr>
          <w:rFonts w:eastAsia="SimSun"/>
          <w:sz w:val="24"/>
          <w:lang w:eastAsia="zh-CN"/>
        </w:rPr>
        <w:t>​</w:t>
      </w:r>
      <w:r w:rsidRPr="008708CD">
        <w:rPr>
          <w:rFonts w:eastAsia="SimSun"/>
          <w:sz w:val="24"/>
          <w:lang w:eastAsia="zh-CN"/>
        </w:rPr>
        <w:t>方</w:t>
      </w:r>
      <w:r w:rsidRPr="008708CD">
        <w:rPr>
          <w:rFonts w:eastAsia="SimSun"/>
          <w:sz w:val="24"/>
          <w:lang w:eastAsia="zh-CN"/>
        </w:rPr>
        <w:t>​</w:t>
      </w:r>
      <w:r w:rsidRPr="008708CD">
        <w:rPr>
          <w:rFonts w:eastAsia="SimSun"/>
          <w:sz w:val="24"/>
          <w:lang w:eastAsia="zh-CN"/>
        </w:rPr>
        <w:t>法</w:t>
      </w:r>
      <w:r w:rsidRPr="008708CD">
        <w:rPr>
          <w:rFonts w:eastAsia="SimSun"/>
          <w:sz w:val="24"/>
          <w:lang w:eastAsia="zh-CN"/>
        </w:rPr>
        <w:t>​</w:t>
      </w:r>
      <w:r w:rsidRPr="008708CD">
        <w:rPr>
          <w:rFonts w:eastAsia="SimSun"/>
          <w:sz w:val="24"/>
          <w:lang w:eastAsia="zh-CN"/>
        </w:rPr>
        <w:t>和</w:t>
      </w:r>
      <w:r w:rsidRPr="008708CD">
        <w:rPr>
          <w:rFonts w:eastAsia="SimSun"/>
          <w:sz w:val="24"/>
          <w:lang w:eastAsia="zh-CN"/>
        </w:rPr>
        <w:t>​</w:t>
      </w:r>
      <w:r w:rsidRPr="008708CD">
        <w:rPr>
          <w:rFonts w:eastAsia="SimSun"/>
          <w:sz w:val="24"/>
          <w:lang w:eastAsia="zh-CN"/>
        </w:rPr>
        <w:t>标</w:t>
      </w:r>
      <w:r w:rsidRPr="008708CD">
        <w:rPr>
          <w:rFonts w:eastAsia="SimSun"/>
          <w:sz w:val="24"/>
          <w:lang w:eastAsia="zh-CN"/>
        </w:rPr>
        <w:t>​</w:t>
      </w:r>
      <w:r w:rsidRPr="008708CD">
        <w:rPr>
          <w:rFonts w:eastAsia="SimSun"/>
          <w:sz w:val="24"/>
          <w:lang w:eastAsia="zh-CN"/>
        </w:rPr>
        <w:t>准</w:t>
      </w:r>
      <w:r w:rsidRPr="008708CD">
        <w:rPr>
          <w:rFonts w:eastAsia="SimSun"/>
          <w:sz w:val="24"/>
          <w:lang w:eastAsia="zh-CN"/>
        </w:rPr>
        <w:t>​</w:t>
      </w:r>
      <w:r w:rsidRPr="008708CD">
        <w:rPr>
          <w:rFonts w:eastAsia="SimSun"/>
          <w:sz w:val="24"/>
          <w:lang w:eastAsia="zh-CN"/>
        </w:rPr>
        <w:t>，</w:t>
      </w:r>
      <w:r w:rsidRPr="008708CD">
        <w:rPr>
          <w:rFonts w:eastAsia="SimSun"/>
          <w:sz w:val="24"/>
          <w:lang w:eastAsia="zh-CN"/>
        </w:rPr>
        <w:t>​</w:t>
      </w:r>
      <w:r w:rsidRPr="008708CD">
        <w:rPr>
          <w:rFonts w:eastAsia="SimSun"/>
          <w:sz w:val="24"/>
          <w:lang w:eastAsia="zh-CN"/>
        </w:rPr>
        <w:t>包</w:t>
      </w:r>
      <w:r w:rsidRPr="008708CD">
        <w:rPr>
          <w:rFonts w:eastAsia="SimSun"/>
          <w:sz w:val="24"/>
          <w:lang w:eastAsia="zh-CN"/>
        </w:rPr>
        <w:t>​</w:t>
      </w:r>
      <w:r w:rsidRPr="008708CD">
        <w:rPr>
          <w:rFonts w:eastAsia="SimSun"/>
          <w:sz w:val="24"/>
          <w:lang w:eastAsia="zh-CN"/>
        </w:rPr>
        <w:t>括</w:t>
      </w:r>
      <w:r w:rsidRPr="008708CD">
        <w:rPr>
          <w:rFonts w:eastAsia="SimSun"/>
          <w:sz w:val="24"/>
          <w:lang w:eastAsia="zh-CN"/>
        </w:rPr>
        <w:t>​</w:t>
      </w:r>
      <w:r w:rsidRPr="008708CD">
        <w:rPr>
          <w:rFonts w:eastAsia="SimSun"/>
          <w:sz w:val="24"/>
          <w:lang w:eastAsia="zh-CN"/>
        </w:rPr>
        <w:t>在</w:t>
      </w:r>
      <w:r w:rsidRPr="008708CD">
        <w:rPr>
          <w:rFonts w:eastAsia="SimSun"/>
          <w:sz w:val="24"/>
          <w:lang w:eastAsia="zh-CN"/>
        </w:rPr>
        <w:t>​</w:t>
      </w:r>
      <w:r w:rsidRPr="008708CD">
        <w:rPr>
          <w:rFonts w:eastAsia="SimSun"/>
          <w:sz w:val="24"/>
          <w:lang w:val="zh-CN" w:eastAsia="zh-CN"/>
        </w:rPr>
        <w:t>联合国</w:t>
      </w:r>
      <w:r w:rsidRPr="008708CD">
        <w:rPr>
          <w:rFonts w:eastAsia="SimSun"/>
          <w:sz w:val="24"/>
          <w:lang w:eastAsia="zh-CN"/>
        </w:rPr>
        <w:t>统</w:t>
      </w:r>
      <w:r w:rsidRPr="008708CD">
        <w:rPr>
          <w:rFonts w:eastAsia="SimSun"/>
          <w:sz w:val="24"/>
          <w:lang w:eastAsia="zh-CN"/>
        </w:rPr>
        <w:t>​</w:t>
      </w:r>
      <w:r w:rsidRPr="008708CD">
        <w:rPr>
          <w:rFonts w:eastAsia="SimSun"/>
          <w:sz w:val="24"/>
          <w:lang w:eastAsia="zh-CN"/>
        </w:rPr>
        <w:t>计</w:t>
      </w:r>
      <w:r w:rsidRPr="008708CD">
        <w:rPr>
          <w:rFonts w:eastAsia="SimSun"/>
          <w:sz w:val="24"/>
          <w:lang w:eastAsia="zh-CN"/>
        </w:rPr>
        <w:t>​</w:t>
      </w:r>
      <w:r w:rsidRPr="008708CD">
        <w:rPr>
          <w:rFonts w:eastAsia="SimSun"/>
          <w:sz w:val="24"/>
          <w:lang w:eastAsia="zh-CN"/>
        </w:rPr>
        <w:t>委</w:t>
      </w:r>
      <w:r w:rsidRPr="008708CD">
        <w:rPr>
          <w:rFonts w:eastAsia="SimSun"/>
          <w:sz w:val="24"/>
          <w:lang w:eastAsia="zh-CN"/>
        </w:rPr>
        <w:t>​</w:t>
      </w:r>
      <w:r w:rsidRPr="008708CD">
        <w:rPr>
          <w:rFonts w:eastAsia="SimSun"/>
          <w:sz w:val="24"/>
          <w:lang w:eastAsia="zh-CN"/>
        </w:rPr>
        <w:t>员</w:t>
      </w:r>
      <w:r w:rsidRPr="008708CD">
        <w:rPr>
          <w:rFonts w:eastAsia="SimSun"/>
          <w:sz w:val="24"/>
          <w:lang w:eastAsia="zh-CN"/>
        </w:rPr>
        <w:t>​</w:t>
      </w:r>
      <w:r w:rsidRPr="008708CD">
        <w:rPr>
          <w:rFonts w:eastAsia="SimSun"/>
          <w:sz w:val="24"/>
          <w:lang w:eastAsia="zh-CN"/>
        </w:rPr>
        <w:t>会</w:t>
      </w:r>
      <w:r w:rsidRPr="008708CD">
        <w:rPr>
          <w:rFonts w:eastAsia="SimSun"/>
          <w:sz w:val="24"/>
          <w:lang w:eastAsia="zh-CN"/>
        </w:rPr>
        <w:t>​</w:t>
      </w:r>
      <w:r w:rsidRPr="008708CD">
        <w:rPr>
          <w:rFonts w:eastAsia="SimSun"/>
          <w:sz w:val="24"/>
          <w:lang w:eastAsia="zh-CN"/>
        </w:rPr>
        <w:t>主</w:t>
      </w:r>
      <w:r w:rsidRPr="008708CD">
        <w:rPr>
          <w:rFonts w:eastAsia="SimSun"/>
          <w:sz w:val="24"/>
          <w:lang w:eastAsia="zh-CN"/>
        </w:rPr>
        <w:t>​</w:t>
      </w:r>
      <w:r w:rsidRPr="008708CD">
        <w:rPr>
          <w:rFonts w:eastAsia="SimSun"/>
          <w:sz w:val="24"/>
          <w:lang w:eastAsia="zh-CN"/>
        </w:rPr>
        <w:t>持</w:t>
      </w:r>
      <w:r w:rsidRPr="008708CD">
        <w:rPr>
          <w:rFonts w:eastAsia="SimSun"/>
          <w:sz w:val="24"/>
          <w:lang w:eastAsia="zh-CN"/>
        </w:rPr>
        <w:t>​</w:t>
      </w:r>
      <w:r w:rsidRPr="008708CD">
        <w:rPr>
          <w:rFonts w:eastAsia="SimSun"/>
          <w:sz w:val="24"/>
          <w:lang w:eastAsia="zh-CN"/>
        </w:rPr>
        <w:t>下</w:t>
      </w:r>
      <w:r w:rsidRPr="008708CD">
        <w:rPr>
          <w:rFonts w:eastAsia="SimSun"/>
          <w:sz w:val="24"/>
          <w:lang w:eastAsia="zh-CN"/>
        </w:rPr>
        <w:t>​</w:t>
      </w:r>
      <w:r w:rsidRPr="008708CD">
        <w:rPr>
          <w:rFonts w:eastAsia="SimSun"/>
          <w:sz w:val="24"/>
          <w:lang w:eastAsia="zh-CN"/>
        </w:rPr>
        <w:t>制</w:t>
      </w:r>
      <w:r w:rsidRPr="008708CD">
        <w:rPr>
          <w:rFonts w:eastAsia="SimSun"/>
          <w:sz w:val="24"/>
          <w:lang w:eastAsia="zh-CN"/>
        </w:rPr>
        <w:t>​</w:t>
      </w:r>
      <w:r w:rsidRPr="008708CD">
        <w:rPr>
          <w:rFonts w:eastAsia="SimSun"/>
          <w:sz w:val="24"/>
          <w:lang w:eastAsia="zh-CN"/>
        </w:rPr>
        <w:t>定</w:t>
      </w:r>
      <w:r w:rsidRPr="008708CD">
        <w:rPr>
          <w:rFonts w:eastAsia="SimSun"/>
          <w:sz w:val="24"/>
          <w:lang w:eastAsia="zh-CN"/>
        </w:rPr>
        <w:t>​</w:t>
      </w:r>
      <w:r w:rsidRPr="008708CD">
        <w:rPr>
          <w:rFonts w:eastAsia="SimSun"/>
          <w:sz w:val="24"/>
          <w:lang w:eastAsia="zh-CN"/>
        </w:rPr>
        <w:t>的</w:t>
      </w:r>
      <w:r w:rsidRPr="008708CD">
        <w:rPr>
          <w:rFonts w:eastAsia="SimSun"/>
          <w:sz w:val="24"/>
          <w:lang w:eastAsia="zh-CN"/>
        </w:rPr>
        <w:t>​</w:t>
      </w:r>
      <w:r w:rsidRPr="008708CD">
        <w:rPr>
          <w:rFonts w:eastAsia="SimSun"/>
          <w:sz w:val="24"/>
          <w:lang w:eastAsia="zh-CN"/>
        </w:rPr>
        <w:t>可</w:t>
      </w:r>
      <w:r w:rsidRPr="008708CD">
        <w:rPr>
          <w:rFonts w:eastAsia="SimSun"/>
          <w:sz w:val="24"/>
          <w:lang w:eastAsia="zh-CN"/>
        </w:rPr>
        <w:t>​</w:t>
      </w:r>
      <w:r w:rsidRPr="008708CD">
        <w:rPr>
          <w:rFonts w:eastAsia="SimSun"/>
          <w:sz w:val="24"/>
          <w:lang w:eastAsia="zh-CN"/>
        </w:rPr>
        <w:t>持</w:t>
      </w:r>
      <w:r w:rsidRPr="008708CD">
        <w:rPr>
          <w:rFonts w:eastAsia="SimSun"/>
          <w:sz w:val="24"/>
          <w:lang w:eastAsia="zh-CN"/>
        </w:rPr>
        <w:t>​</w:t>
      </w:r>
      <w:r w:rsidRPr="008708CD">
        <w:rPr>
          <w:rFonts w:eastAsia="SimSun"/>
          <w:sz w:val="24"/>
          <w:lang w:eastAsia="zh-CN"/>
        </w:rPr>
        <w:t>续</w:t>
      </w:r>
      <w:r w:rsidRPr="008708CD">
        <w:rPr>
          <w:rFonts w:eastAsia="SimSun"/>
          <w:sz w:val="24"/>
          <w:lang w:eastAsia="zh-CN"/>
        </w:rPr>
        <w:t>​</w:t>
      </w:r>
      <w:r w:rsidRPr="008708CD">
        <w:rPr>
          <w:rFonts w:eastAsia="SimSun"/>
          <w:sz w:val="24"/>
          <w:lang w:eastAsia="zh-CN"/>
        </w:rPr>
        <w:t>发</w:t>
      </w:r>
      <w:r w:rsidRPr="008708CD">
        <w:rPr>
          <w:rFonts w:eastAsia="SimSun"/>
          <w:sz w:val="24"/>
          <w:lang w:eastAsia="zh-CN"/>
        </w:rPr>
        <w:t>​</w:t>
      </w:r>
      <w:r w:rsidRPr="008708CD">
        <w:rPr>
          <w:rFonts w:eastAsia="SimSun"/>
          <w:sz w:val="24"/>
          <w:lang w:eastAsia="zh-CN"/>
        </w:rPr>
        <w:t>展</w:t>
      </w:r>
      <w:r w:rsidRPr="008708CD">
        <w:rPr>
          <w:rFonts w:eastAsia="SimSun"/>
          <w:sz w:val="24"/>
          <w:lang w:eastAsia="zh-CN"/>
        </w:rPr>
        <w:t>​</w:t>
      </w:r>
      <w:r w:rsidRPr="008708CD">
        <w:rPr>
          <w:rFonts w:eastAsia="SimSun"/>
          <w:sz w:val="24"/>
          <w:lang w:eastAsia="zh-CN"/>
        </w:rPr>
        <w:t>目</w:t>
      </w:r>
      <w:r w:rsidRPr="008708CD">
        <w:rPr>
          <w:rFonts w:eastAsia="SimSun"/>
          <w:sz w:val="24"/>
          <w:lang w:eastAsia="zh-CN"/>
        </w:rPr>
        <w:t>​</w:t>
      </w:r>
      <w:r w:rsidRPr="008708CD">
        <w:rPr>
          <w:rFonts w:eastAsia="SimSun"/>
          <w:sz w:val="24"/>
          <w:lang w:eastAsia="zh-CN"/>
        </w:rPr>
        <w:t>标</w:t>
      </w:r>
      <w:r w:rsidRPr="008708CD">
        <w:rPr>
          <w:rFonts w:eastAsia="SimSun"/>
          <w:sz w:val="24"/>
          <w:lang w:eastAsia="zh-CN"/>
        </w:rPr>
        <w:t>​</w:t>
      </w:r>
      <w:r w:rsidRPr="008708CD">
        <w:rPr>
          <w:rFonts w:eastAsia="SimSun"/>
          <w:sz w:val="24"/>
          <w:lang w:eastAsia="zh-CN"/>
        </w:rPr>
        <w:t>的</w:t>
      </w:r>
      <w:r w:rsidRPr="008708CD">
        <w:rPr>
          <w:rFonts w:eastAsia="SimSun"/>
          <w:sz w:val="24"/>
          <w:lang w:eastAsia="zh-CN"/>
        </w:rPr>
        <w:t>​</w:t>
      </w:r>
      <w:r w:rsidRPr="008708CD">
        <w:rPr>
          <w:rFonts w:eastAsia="SimSun"/>
          <w:sz w:val="24"/>
          <w:lang w:eastAsia="zh-CN"/>
        </w:rPr>
        <w:t>指</w:t>
      </w:r>
      <w:r w:rsidRPr="008708CD">
        <w:rPr>
          <w:rFonts w:eastAsia="SimSun"/>
          <w:sz w:val="24"/>
          <w:lang w:eastAsia="zh-CN"/>
        </w:rPr>
        <w:t>​</w:t>
      </w:r>
      <w:r w:rsidRPr="008708CD">
        <w:rPr>
          <w:rFonts w:eastAsia="SimSun"/>
          <w:sz w:val="24"/>
          <w:lang w:eastAsia="zh-CN"/>
        </w:rPr>
        <w:t>标</w:t>
      </w:r>
      <w:r w:rsidRPr="008708CD">
        <w:rPr>
          <w:rFonts w:eastAsia="SimSun"/>
          <w:sz w:val="24"/>
          <w:lang w:eastAsia="zh-CN"/>
        </w:rPr>
        <w:t>​</w:t>
      </w:r>
      <w:r w:rsidRPr="008708CD">
        <w:rPr>
          <w:rFonts w:eastAsia="SimSun"/>
          <w:sz w:val="24"/>
          <w:lang w:eastAsia="zh-CN"/>
        </w:rPr>
        <w:t>、</w:t>
      </w:r>
      <w:r w:rsidRPr="008708CD">
        <w:rPr>
          <w:rFonts w:eastAsia="SimSun"/>
          <w:sz w:val="24"/>
          <w:lang w:eastAsia="zh-CN"/>
        </w:rPr>
        <w:t>​</w:t>
      </w:r>
      <w:r w:rsidRPr="008708CD">
        <w:rPr>
          <w:rFonts w:eastAsia="SimSun"/>
          <w:sz w:val="24"/>
          <w:lang w:eastAsia="zh-CN"/>
        </w:rPr>
        <w:t>环</w:t>
      </w:r>
      <w:r w:rsidRPr="008708CD">
        <w:rPr>
          <w:rFonts w:eastAsia="SimSun"/>
          <w:sz w:val="24"/>
          <w:lang w:eastAsia="zh-CN"/>
        </w:rPr>
        <w:t>​</w:t>
      </w:r>
      <w:r w:rsidRPr="008708CD">
        <w:rPr>
          <w:rFonts w:eastAsia="SimSun"/>
          <w:sz w:val="24"/>
          <w:lang w:eastAsia="zh-CN"/>
        </w:rPr>
        <w:t>境</w:t>
      </w:r>
      <w:r w:rsidRPr="008708CD">
        <w:rPr>
          <w:rFonts w:eastAsia="SimSun"/>
          <w:sz w:val="24"/>
          <w:lang w:eastAsia="zh-CN"/>
        </w:rPr>
        <w:t>​</w:t>
      </w:r>
      <w:r w:rsidRPr="008708CD">
        <w:rPr>
          <w:rFonts w:eastAsia="SimSun"/>
          <w:sz w:val="24"/>
          <w:lang w:eastAsia="zh-CN"/>
        </w:rPr>
        <w:t>统</w:t>
      </w:r>
      <w:r w:rsidRPr="008708CD">
        <w:rPr>
          <w:rFonts w:eastAsia="SimSun"/>
          <w:sz w:val="24"/>
          <w:lang w:eastAsia="zh-CN"/>
        </w:rPr>
        <w:t>​</w:t>
      </w:r>
      <w:r w:rsidRPr="008708CD">
        <w:rPr>
          <w:rFonts w:eastAsia="SimSun"/>
          <w:sz w:val="24"/>
          <w:lang w:eastAsia="zh-CN"/>
        </w:rPr>
        <w:t>计</w:t>
      </w:r>
      <w:r w:rsidRPr="008708CD">
        <w:rPr>
          <w:rFonts w:eastAsia="SimSun"/>
          <w:sz w:val="24"/>
          <w:lang w:eastAsia="zh-CN"/>
        </w:rPr>
        <w:t>​</w:t>
      </w:r>
      <w:r w:rsidRPr="008708CD">
        <w:rPr>
          <w:rFonts w:eastAsia="SimSun"/>
          <w:sz w:val="24"/>
          <w:lang w:eastAsia="zh-CN"/>
        </w:rPr>
        <w:t>发</w:t>
      </w:r>
      <w:r w:rsidRPr="008708CD">
        <w:rPr>
          <w:rFonts w:eastAsia="SimSun"/>
          <w:sz w:val="24"/>
          <w:lang w:eastAsia="zh-CN"/>
        </w:rPr>
        <w:t>​</w:t>
      </w:r>
      <w:r w:rsidRPr="008708CD">
        <w:rPr>
          <w:rFonts w:eastAsia="SimSun"/>
          <w:sz w:val="24"/>
          <w:lang w:eastAsia="zh-CN"/>
        </w:rPr>
        <w:t>展</w:t>
      </w:r>
      <w:r w:rsidRPr="008708CD">
        <w:rPr>
          <w:rFonts w:eastAsia="SimSun"/>
          <w:sz w:val="24"/>
          <w:lang w:eastAsia="zh-CN"/>
        </w:rPr>
        <w:t>​</w:t>
      </w:r>
      <w:r w:rsidRPr="008708CD">
        <w:rPr>
          <w:rFonts w:eastAsia="SimSun"/>
          <w:sz w:val="24"/>
          <w:lang w:eastAsia="zh-CN"/>
        </w:rPr>
        <w:t>框</w:t>
      </w:r>
      <w:r w:rsidRPr="008708CD">
        <w:rPr>
          <w:rFonts w:eastAsia="SimSun"/>
          <w:sz w:val="24"/>
          <w:lang w:eastAsia="zh-CN"/>
        </w:rPr>
        <w:t>​</w:t>
      </w:r>
      <w:r w:rsidRPr="008708CD">
        <w:rPr>
          <w:rFonts w:eastAsia="SimSun"/>
          <w:sz w:val="24"/>
          <w:lang w:eastAsia="zh-CN"/>
        </w:rPr>
        <w:t>架</w:t>
      </w:r>
      <w:r w:rsidRPr="008708CD">
        <w:rPr>
          <w:rFonts w:eastAsia="SimSun"/>
          <w:sz w:val="24"/>
          <w:lang w:eastAsia="zh-CN"/>
        </w:rPr>
        <w:t>​</w:t>
      </w:r>
      <w:r w:rsidRPr="008708CD">
        <w:rPr>
          <w:rFonts w:eastAsia="SimSun"/>
          <w:sz w:val="24"/>
          <w:lang w:eastAsia="zh-CN"/>
        </w:rPr>
        <w:t>以</w:t>
      </w:r>
      <w:r w:rsidRPr="008708CD">
        <w:rPr>
          <w:rFonts w:eastAsia="SimSun"/>
          <w:sz w:val="24"/>
          <w:lang w:eastAsia="zh-CN"/>
        </w:rPr>
        <w:t>​</w:t>
      </w:r>
      <w:r w:rsidRPr="008708CD">
        <w:rPr>
          <w:rFonts w:eastAsia="SimSun"/>
          <w:sz w:val="24"/>
          <w:lang w:eastAsia="zh-CN"/>
        </w:rPr>
        <w:t>及</w:t>
      </w:r>
      <w:r w:rsidRPr="008708CD">
        <w:rPr>
          <w:rFonts w:eastAsia="SimSun"/>
          <w:sz w:val="24"/>
          <w:lang w:eastAsia="zh-CN"/>
        </w:rPr>
        <w:t>​</w:t>
      </w:r>
      <w:r w:rsidRPr="008708CD">
        <w:rPr>
          <w:rFonts w:eastAsia="SimSun"/>
          <w:sz w:val="24"/>
          <w:lang w:eastAsia="zh-CN"/>
        </w:rPr>
        <w:t>环</w:t>
      </w:r>
      <w:r w:rsidRPr="008708CD">
        <w:rPr>
          <w:rFonts w:eastAsia="SimSun"/>
          <w:sz w:val="24"/>
          <w:lang w:eastAsia="zh-CN"/>
        </w:rPr>
        <w:t>​</w:t>
      </w:r>
      <w:r w:rsidRPr="008708CD">
        <w:rPr>
          <w:rFonts w:eastAsia="SimSun"/>
          <w:sz w:val="24"/>
          <w:lang w:eastAsia="zh-CN"/>
        </w:rPr>
        <w:t>境</w:t>
      </w:r>
      <w:r w:rsidRPr="008708CD">
        <w:rPr>
          <w:rFonts w:eastAsia="SimSun"/>
          <w:sz w:val="24"/>
          <w:lang w:eastAsia="zh-CN"/>
        </w:rPr>
        <w:t>​</w:t>
      </w:r>
      <w:r w:rsidRPr="008708CD">
        <w:rPr>
          <w:rFonts w:eastAsia="SimSun"/>
          <w:sz w:val="24"/>
          <w:lang w:eastAsia="zh-CN"/>
        </w:rPr>
        <w:t>经</w:t>
      </w:r>
      <w:r w:rsidRPr="008708CD">
        <w:rPr>
          <w:rFonts w:eastAsia="SimSun"/>
          <w:sz w:val="24"/>
          <w:lang w:eastAsia="zh-CN"/>
        </w:rPr>
        <w:t>​</w:t>
      </w:r>
      <w:r w:rsidRPr="008708CD">
        <w:rPr>
          <w:rFonts w:eastAsia="SimSun"/>
          <w:sz w:val="24"/>
          <w:lang w:eastAsia="zh-CN"/>
        </w:rPr>
        <w:t>济</w:t>
      </w:r>
      <w:r w:rsidRPr="008708CD">
        <w:rPr>
          <w:rFonts w:eastAsia="SimSun"/>
          <w:sz w:val="24"/>
          <w:lang w:eastAsia="zh-CN"/>
        </w:rPr>
        <w:t>​</w:t>
      </w:r>
      <w:r w:rsidRPr="008708CD">
        <w:rPr>
          <w:rFonts w:eastAsia="SimSun"/>
          <w:sz w:val="24"/>
          <w:lang w:eastAsia="zh-CN"/>
        </w:rPr>
        <w:t>核</w:t>
      </w:r>
      <w:r w:rsidRPr="008708CD">
        <w:rPr>
          <w:rFonts w:eastAsia="SimSun"/>
          <w:sz w:val="24"/>
          <w:lang w:eastAsia="zh-CN"/>
        </w:rPr>
        <w:t>​</w:t>
      </w:r>
      <w:r w:rsidRPr="008708CD">
        <w:rPr>
          <w:rFonts w:eastAsia="SimSun"/>
          <w:sz w:val="24"/>
          <w:lang w:eastAsia="zh-CN"/>
        </w:rPr>
        <w:t>算</w:t>
      </w:r>
      <w:r w:rsidRPr="008708CD">
        <w:rPr>
          <w:rFonts w:eastAsia="SimSun"/>
          <w:sz w:val="24"/>
          <w:lang w:eastAsia="zh-CN"/>
        </w:rPr>
        <w:t>​</w:t>
      </w:r>
      <w:r w:rsidRPr="008708CD">
        <w:rPr>
          <w:rFonts w:eastAsia="SimSun"/>
          <w:sz w:val="24"/>
          <w:lang w:eastAsia="zh-CN"/>
        </w:rPr>
        <w:t>体</w:t>
      </w:r>
      <w:r w:rsidRPr="008708CD">
        <w:rPr>
          <w:rFonts w:eastAsia="SimSun"/>
          <w:sz w:val="24"/>
          <w:lang w:eastAsia="zh-CN"/>
        </w:rPr>
        <w:t>​</w:t>
      </w:r>
      <w:r w:rsidRPr="008708CD">
        <w:rPr>
          <w:rFonts w:eastAsia="SimSun"/>
          <w:sz w:val="24"/>
          <w:lang w:eastAsia="zh-CN"/>
        </w:rPr>
        <w:t>系</w:t>
      </w:r>
      <w:r w:rsidRPr="008708CD">
        <w:rPr>
          <w:rFonts w:eastAsia="SimSun"/>
          <w:sz w:val="24"/>
          <w:lang w:eastAsia="zh-CN"/>
        </w:rPr>
        <w:t>​</w:t>
      </w:r>
      <w:r w:rsidRPr="008708CD">
        <w:rPr>
          <w:rFonts w:eastAsia="SimSun"/>
          <w:sz w:val="24"/>
          <w:lang w:val="zh-CN" w:eastAsia="zh-CN"/>
        </w:rPr>
        <w:t>；</w:t>
      </w:r>
      <w:r w:rsidRPr="008708CD">
        <w:rPr>
          <w:color w:val="000080"/>
          <w:sz w:val="24"/>
          <w:lang w:eastAsia="zh-CN"/>
        </w:rPr>
        <w:t xml:space="preserve"> </w:t>
      </w:r>
      <w:r w:rsidRPr="008708CD">
        <w:rPr>
          <w:rFonts w:eastAsia="SimSun"/>
          <w:sz w:val="24"/>
          <w:lang w:eastAsia="zh-CN"/>
        </w:rPr>
        <w:t>​</w:t>
      </w:r>
    </w:p>
    <w:p w14:paraId="40CC934F" w14:textId="0A5FA8B3" w:rsidR="008708CD" w:rsidRPr="008708CD" w:rsidRDefault="008708CD">
      <w:pPr>
        <w:numPr>
          <w:ilvl w:val="0"/>
          <w:numId w:val="19"/>
        </w:numPr>
        <w:suppressLineNumbers/>
        <w:suppressAutoHyphens/>
        <w:overflowPunct w:val="0"/>
        <w:autoSpaceDE w:val="0"/>
        <w:autoSpaceDN w:val="0"/>
        <w:adjustRightInd w:val="0"/>
        <w:snapToGrid w:val="0"/>
        <w:spacing w:before="120" w:after="120" w:line="240" w:lineRule="atLeast"/>
        <w:ind w:left="0" w:firstLine="490"/>
        <w:rPr>
          <w:rFonts w:eastAsia="SimSun"/>
          <w:snapToGrid w:val="0"/>
          <w:color w:val="000000" w:themeColor="text1"/>
          <w:kern w:val="22"/>
          <w:sz w:val="24"/>
          <w:lang w:eastAsia="zh-CN"/>
        </w:rPr>
      </w:pPr>
      <w:r w:rsidRPr="008708CD">
        <w:rPr>
          <w:rFonts w:eastAsia="SimSun"/>
          <w:sz w:val="24"/>
          <w:lang w:val="zh-CN" w:eastAsia="zh-CN"/>
        </w:rPr>
        <w:t>就监测资源调动情况，包括指标的落</w:t>
      </w:r>
      <w:r w:rsidRPr="008708CD">
        <w:rPr>
          <w:rFonts w:eastAsia="SimSun"/>
          <w:sz w:val="24"/>
          <w:lang w:eastAsia="zh-CN"/>
        </w:rPr>
        <w:t>实</w:t>
      </w:r>
      <w:r w:rsidRPr="008708CD">
        <w:rPr>
          <w:rFonts w:eastAsia="SimSun"/>
          <w:sz w:val="24"/>
          <w:lang w:eastAsia="zh-CN"/>
        </w:rPr>
        <w:t>​</w:t>
      </w:r>
      <w:r w:rsidRPr="008708CD">
        <w:rPr>
          <w:rFonts w:eastAsia="SimSun"/>
          <w:sz w:val="24"/>
          <w:lang w:val="zh-CN" w:eastAsia="zh-CN"/>
        </w:rPr>
        <w:t>情况，提供技术咨询和制定指导意见，</w:t>
      </w:r>
      <w:r w:rsidRPr="008708CD">
        <w:rPr>
          <w:rFonts w:eastAsia="SimSun"/>
          <w:sz w:val="24"/>
          <w:lang w:eastAsia="zh-CN"/>
        </w:rPr>
        <w:t>包</w:t>
      </w:r>
      <w:r w:rsidRPr="008708CD">
        <w:rPr>
          <w:rFonts w:eastAsia="SimSun"/>
          <w:sz w:val="24"/>
          <w:lang w:eastAsia="zh-CN"/>
        </w:rPr>
        <w:t>​</w:t>
      </w:r>
      <w:r w:rsidRPr="008708CD">
        <w:rPr>
          <w:rFonts w:eastAsia="SimSun"/>
          <w:sz w:val="24"/>
          <w:lang w:eastAsia="zh-CN"/>
        </w:rPr>
        <w:t>括</w:t>
      </w:r>
      <w:r w:rsidRPr="008708CD">
        <w:rPr>
          <w:rFonts w:eastAsia="SimSun"/>
          <w:sz w:val="24"/>
          <w:lang w:eastAsia="zh-CN"/>
        </w:rPr>
        <w:t>​</w:t>
      </w:r>
      <w:r w:rsidRPr="008708CD">
        <w:rPr>
          <w:rFonts w:eastAsia="SimSun"/>
          <w:sz w:val="24"/>
          <w:lang w:eastAsia="zh-CN"/>
        </w:rPr>
        <w:t>就</w:t>
      </w:r>
      <w:r w:rsidRPr="008708CD">
        <w:rPr>
          <w:rFonts w:eastAsia="SimSun"/>
          <w:sz w:val="24"/>
          <w:lang w:eastAsia="zh-CN"/>
        </w:rPr>
        <w:t>​</w:t>
      </w:r>
      <w:r w:rsidRPr="008708CD">
        <w:rPr>
          <w:rFonts w:eastAsia="SimSun"/>
          <w:sz w:val="24"/>
          <w:lang w:eastAsia="zh-CN"/>
        </w:rPr>
        <w:t>使</w:t>
      </w:r>
      <w:r w:rsidRPr="008708CD">
        <w:rPr>
          <w:rFonts w:eastAsia="SimSun"/>
          <w:sz w:val="24"/>
          <w:lang w:eastAsia="zh-CN"/>
        </w:rPr>
        <w:t>​</w:t>
      </w:r>
      <w:r w:rsidRPr="008708CD">
        <w:rPr>
          <w:rFonts w:eastAsia="SimSun"/>
          <w:sz w:val="24"/>
          <w:lang w:eastAsia="zh-CN"/>
        </w:rPr>
        <w:t>用</w:t>
      </w:r>
      <w:r w:rsidRPr="008708CD">
        <w:rPr>
          <w:rFonts w:eastAsia="SimSun"/>
          <w:sz w:val="24"/>
          <w:lang w:eastAsia="zh-CN"/>
        </w:rPr>
        <w:t>​</w:t>
      </w:r>
      <w:r w:rsidRPr="008708CD">
        <w:rPr>
          <w:rFonts w:eastAsia="SimSun"/>
          <w:sz w:val="24"/>
          <w:lang w:eastAsia="zh-CN"/>
        </w:rPr>
        <w:t>统</w:t>
      </w:r>
      <w:r w:rsidRPr="008708CD">
        <w:rPr>
          <w:rFonts w:eastAsia="SimSun"/>
          <w:sz w:val="24"/>
          <w:lang w:eastAsia="zh-CN"/>
        </w:rPr>
        <w:t>​</w:t>
      </w:r>
      <w:r w:rsidRPr="008708CD">
        <w:rPr>
          <w:rFonts w:eastAsia="SimSun"/>
          <w:sz w:val="24"/>
          <w:lang w:eastAsia="zh-CN"/>
        </w:rPr>
        <w:t>一</w:t>
      </w:r>
      <w:r w:rsidRPr="008708CD">
        <w:rPr>
          <w:rFonts w:eastAsia="SimSun"/>
          <w:sz w:val="24"/>
          <w:lang w:eastAsia="zh-CN"/>
        </w:rPr>
        <w:t>​</w:t>
      </w:r>
      <w:r w:rsidRPr="008708CD">
        <w:rPr>
          <w:rFonts w:eastAsia="SimSun"/>
          <w:sz w:val="24"/>
          <w:lang w:eastAsia="zh-CN"/>
        </w:rPr>
        <w:t>和</w:t>
      </w:r>
      <w:r w:rsidRPr="008708CD">
        <w:rPr>
          <w:rFonts w:eastAsia="SimSun"/>
          <w:sz w:val="24"/>
          <w:lang w:eastAsia="zh-CN"/>
        </w:rPr>
        <w:t>​</w:t>
      </w:r>
      <w:r w:rsidRPr="008708CD">
        <w:rPr>
          <w:rFonts w:eastAsia="SimSun"/>
          <w:sz w:val="24"/>
          <w:lang w:eastAsia="zh-CN"/>
        </w:rPr>
        <w:t>商</w:t>
      </w:r>
      <w:r w:rsidRPr="008708CD">
        <w:rPr>
          <w:rFonts w:eastAsia="SimSun"/>
          <w:sz w:val="24"/>
          <w:lang w:eastAsia="zh-CN"/>
        </w:rPr>
        <w:t>​</w:t>
      </w:r>
      <w:r w:rsidRPr="008708CD">
        <w:rPr>
          <w:rFonts w:eastAsia="SimSun"/>
          <w:sz w:val="24"/>
          <w:lang w:eastAsia="zh-CN"/>
        </w:rPr>
        <w:t>定</w:t>
      </w:r>
      <w:r w:rsidRPr="008708CD">
        <w:rPr>
          <w:rFonts w:eastAsia="SimSun"/>
          <w:sz w:val="24"/>
          <w:lang w:eastAsia="zh-CN"/>
        </w:rPr>
        <w:t>​</w:t>
      </w:r>
      <w:r w:rsidRPr="008708CD">
        <w:rPr>
          <w:rFonts w:eastAsia="SimSun"/>
          <w:sz w:val="24"/>
          <w:lang w:eastAsia="zh-CN"/>
        </w:rPr>
        <w:t>的</w:t>
      </w:r>
      <w:r w:rsidRPr="008708CD">
        <w:rPr>
          <w:rFonts w:eastAsia="SimSun"/>
          <w:sz w:val="24"/>
          <w:lang w:eastAsia="zh-CN"/>
        </w:rPr>
        <w:t>​</w:t>
      </w:r>
      <w:r w:rsidRPr="008708CD">
        <w:rPr>
          <w:rFonts w:eastAsia="SimSun"/>
          <w:sz w:val="24"/>
          <w:lang w:eastAsia="zh-CN"/>
        </w:rPr>
        <w:t>指</w:t>
      </w:r>
      <w:r w:rsidRPr="008708CD">
        <w:rPr>
          <w:rFonts w:eastAsia="SimSun"/>
          <w:sz w:val="24"/>
          <w:lang w:eastAsia="zh-CN"/>
        </w:rPr>
        <w:t>​</w:t>
      </w:r>
      <w:r w:rsidRPr="008708CD">
        <w:rPr>
          <w:rFonts w:eastAsia="SimSun"/>
          <w:sz w:val="24"/>
          <w:lang w:eastAsia="zh-CN"/>
        </w:rPr>
        <w:t>标</w:t>
      </w:r>
      <w:r w:rsidRPr="008708CD">
        <w:rPr>
          <w:rFonts w:eastAsia="SimSun"/>
          <w:sz w:val="24"/>
          <w:lang w:eastAsia="zh-CN"/>
        </w:rPr>
        <w:t>​</w:t>
      </w:r>
      <w:r w:rsidRPr="008708CD">
        <w:rPr>
          <w:rFonts w:eastAsia="SimSun"/>
          <w:sz w:val="24"/>
          <w:lang w:eastAsia="zh-CN"/>
        </w:rPr>
        <w:t>定</w:t>
      </w:r>
      <w:r w:rsidRPr="008708CD">
        <w:rPr>
          <w:rFonts w:eastAsia="SimSun"/>
          <w:sz w:val="24"/>
          <w:lang w:eastAsia="zh-CN"/>
        </w:rPr>
        <w:t>​</w:t>
      </w:r>
      <w:r w:rsidRPr="008708CD">
        <w:rPr>
          <w:rFonts w:eastAsia="SimSun"/>
          <w:sz w:val="24"/>
          <w:lang w:eastAsia="zh-CN"/>
        </w:rPr>
        <w:t>义</w:t>
      </w:r>
      <w:r w:rsidRPr="008708CD">
        <w:rPr>
          <w:rFonts w:eastAsia="SimSun"/>
          <w:sz w:val="24"/>
          <w:lang w:eastAsia="zh-CN"/>
        </w:rPr>
        <w:t>​</w:t>
      </w:r>
      <w:r w:rsidRPr="008708CD">
        <w:rPr>
          <w:rFonts w:eastAsia="SimSun"/>
          <w:sz w:val="24"/>
          <w:lang w:eastAsia="zh-CN"/>
        </w:rPr>
        <w:t>、</w:t>
      </w:r>
      <w:r w:rsidRPr="008708CD">
        <w:rPr>
          <w:rFonts w:eastAsia="SimSun"/>
          <w:sz w:val="24"/>
          <w:lang w:eastAsia="zh-CN"/>
        </w:rPr>
        <w:t>​</w:t>
      </w:r>
      <w:r w:rsidRPr="008708CD">
        <w:rPr>
          <w:rFonts w:eastAsia="SimSun"/>
          <w:sz w:val="24"/>
          <w:lang w:eastAsia="zh-CN"/>
        </w:rPr>
        <w:t>最</w:t>
      </w:r>
      <w:r w:rsidRPr="008708CD">
        <w:rPr>
          <w:rFonts w:eastAsia="SimSun"/>
          <w:sz w:val="24"/>
          <w:lang w:eastAsia="zh-CN"/>
        </w:rPr>
        <w:t>​</w:t>
      </w:r>
      <w:r w:rsidRPr="008708CD">
        <w:rPr>
          <w:rFonts w:eastAsia="SimSun"/>
          <w:sz w:val="24"/>
          <w:lang w:eastAsia="zh-CN"/>
        </w:rPr>
        <w:t>佳</w:t>
      </w:r>
      <w:r w:rsidRPr="008708CD">
        <w:rPr>
          <w:rFonts w:eastAsia="SimSun"/>
          <w:sz w:val="24"/>
          <w:lang w:eastAsia="zh-CN"/>
        </w:rPr>
        <w:t>​</w:t>
      </w:r>
      <w:r w:rsidRPr="008708CD">
        <w:rPr>
          <w:rFonts w:eastAsia="SimSun"/>
          <w:sz w:val="24"/>
          <w:lang w:eastAsia="zh-CN"/>
        </w:rPr>
        <w:t>监</w:t>
      </w:r>
      <w:r w:rsidRPr="008708CD">
        <w:rPr>
          <w:rFonts w:eastAsia="SimSun"/>
          <w:sz w:val="24"/>
          <w:lang w:eastAsia="zh-CN"/>
        </w:rPr>
        <w:t>​</w:t>
      </w:r>
      <w:r w:rsidRPr="008708CD">
        <w:rPr>
          <w:rFonts w:eastAsia="SimSun"/>
          <w:sz w:val="24"/>
          <w:lang w:eastAsia="zh-CN"/>
        </w:rPr>
        <w:t>测</w:t>
      </w:r>
      <w:r w:rsidRPr="008708CD">
        <w:rPr>
          <w:rFonts w:eastAsia="SimSun"/>
          <w:sz w:val="24"/>
          <w:lang w:eastAsia="zh-CN"/>
        </w:rPr>
        <w:t>​</w:t>
      </w:r>
      <w:r w:rsidRPr="008708CD">
        <w:rPr>
          <w:rFonts w:eastAsia="SimSun"/>
          <w:sz w:val="24"/>
          <w:lang w:eastAsia="zh-CN"/>
        </w:rPr>
        <w:t>做</w:t>
      </w:r>
      <w:r w:rsidRPr="008708CD">
        <w:rPr>
          <w:rFonts w:eastAsia="SimSun"/>
          <w:sz w:val="24"/>
          <w:lang w:eastAsia="zh-CN"/>
        </w:rPr>
        <w:t>​</w:t>
      </w:r>
      <w:r w:rsidRPr="008708CD">
        <w:rPr>
          <w:rFonts w:eastAsia="SimSun"/>
          <w:sz w:val="24"/>
          <w:lang w:eastAsia="zh-CN"/>
        </w:rPr>
        <w:t>法</w:t>
      </w:r>
      <w:r w:rsidRPr="008708CD">
        <w:rPr>
          <w:rFonts w:eastAsia="SimSun"/>
          <w:sz w:val="24"/>
          <w:lang w:eastAsia="zh-CN"/>
        </w:rPr>
        <w:t>​</w:t>
      </w:r>
      <w:r w:rsidRPr="008708CD">
        <w:rPr>
          <w:rFonts w:eastAsia="SimSun"/>
          <w:sz w:val="24"/>
          <w:lang w:eastAsia="zh-CN"/>
        </w:rPr>
        <w:t>和</w:t>
      </w:r>
      <w:r w:rsidRPr="008708CD">
        <w:rPr>
          <w:rFonts w:eastAsia="SimSun"/>
          <w:sz w:val="24"/>
          <w:lang w:eastAsia="zh-CN"/>
        </w:rPr>
        <w:t>​</w:t>
      </w:r>
      <w:r w:rsidRPr="008708CD">
        <w:rPr>
          <w:rFonts w:eastAsia="SimSun"/>
          <w:sz w:val="24"/>
          <w:lang w:eastAsia="zh-CN"/>
        </w:rPr>
        <w:t>国</w:t>
      </w:r>
      <w:r w:rsidRPr="008708CD">
        <w:rPr>
          <w:rFonts w:eastAsia="SimSun"/>
          <w:sz w:val="24"/>
          <w:lang w:eastAsia="zh-CN"/>
        </w:rPr>
        <w:t>​</w:t>
      </w:r>
      <w:r w:rsidRPr="008708CD">
        <w:rPr>
          <w:rFonts w:eastAsia="SimSun"/>
          <w:sz w:val="24"/>
          <w:lang w:eastAsia="zh-CN"/>
        </w:rPr>
        <w:t>家</w:t>
      </w:r>
      <w:r w:rsidRPr="008708CD">
        <w:rPr>
          <w:rFonts w:eastAsia="SimSun"/>
          <w:sz w:val="24"/>
          <w:lang w:eastAsia="zh-CN"/>
        </w:rPr>
        <w:t>​</w:t>
      </w:r>
      <w:r w:rsidRPr="008708CD">
        <w:rPr>
          <w:rFonts w:eastAsia="SimSun"/>
          <w:sz w:val="24"/>
          <w:lang w:eastAsia="zh-CN"/>
        </w:rPr>
        <w:t>数</w:t>
      </w:r>
      <w:r w:rsidRPr="008708CD">
        <w:rPr>
          <w:rFonts w:eastAsia="SimSun"/>
          <w:sz w:val="24"/>
          <w:lang w:eastAsia="zh-CN"/>
        </w:rPr>
        <w:t>​</w:t>
      </w:r>
      <w:r w:rsidRPr="008708CD">
        <w:rPr>
          <w:rFonts w:eastAsia="SimSun"/>
          <w:sz w:val="24"/>
          <w:lang w:eastAsia="zh-CN"/>
        </w:rPr>
        <w:t>据</w:t>
      </w:r>
      <w:r w:rsidRPr="008708CD">
        <w:rPr>
          <w:rFonts w:eastAsia="SimSun"/>
          <w:sz w:val="24"/>
          <w:lang w:eastAsia="zh-CN"/>
        </w:rPr>
        <w:t>​</w:t>
      </w:r>
      <w:r w:rsidRPr="008708CD">
        <w:rPr>
          <w:rFonts w:eastAsia="SimSun"/>
          <w:sz w:val="24"/>
          <w:lang w:eastAsia="zh-CN"/>
        </w:rPr>
        <w:t>共</w:t>
      </w:r>
      <w:r w:rsidRPr="008708CD">
        <w:rPr>
          <w:rFonts w:eastAsia="SimSun"/>
          <w:sz w:val="24"/>
          <w:lang w:eastAsia="zh-CN"/>
        </w:rPr>
        <w:t>​</w:t>
      </w:r>
      <w:r w:rsidRPr="008708CD">
        <w:rPr>
          <w:rFonts w:eastAsia="SimSun"/>
          <w:sz w:val="24"/>
          <w:lang w:eastAsia="zh-CN"/>
        </w:rPr>
        <w:t>享</w:t>
      </w:r>
      <w:r w:rsidRPr="008708CD">
        <w:rPr>
          <w:rFonts w:eastAsia="SimSun"/>
          <w:sz w:val="24"/>
          <w:lang w:eastAsia="zh-CN"/>
        </w:rPr>
        <w:t>​</w:t>
      </w:r>
      <w:r w:rsidRPr="008708CD">
        <w:rPr>
          <w:rFonts w:eastAsia="SimSun"/>
          <w:sz w:val="24"/>
          <w:lang w:eastAsia="zh-CN"/>
        </w:rPr>
        <w:t>提</w:t>
      </w:r>
      <w:r w:rsidRPr="008708CD">
        <w:rPr>
          <w:rFonts w:eastAsia="SimSun"/>
          <w:sz w:val="24"/>
          <w:lang w:eastAsia="zh-CN"/>
        </w:rPr>
        <w:t>​</w:t>
      </w:r>
      <w:r w:rsidRPr="008708CD">
        <w:rPr>
          <w:rFonts w:eastAsia="SimSun"/>
          <w:sz w:val="24"/>
          <w:lang w:eastAsia="zh-CN"/>
        </w:rPr>
        <w:t>供</w:t>
      </w:r>
      <w:r w:rsidRPr="008708CD">
        <w:rPr>
          <w:rFonts w:eastAsia="SimSun"/>
          <w:sz w:val="24"/>
          <w:lang w:eastAsia="zh-CN"/>
        </w:rPr>
        <w:t>​</w:t>
      </w:r>
      <w:r w:rsidRPr="008708CD">
        <w:rPr>
          <w:rFonts w:eastAsia="SimSun"/>
          <w:sz w:val="24"/>
          <w:lang w:eastAsia="zh-CN"/>
        </w:rPr>
        <w:t>咨</w:t>
      </w:r>
      <w:r w:rsidRPr="008708CD">
        <w:rPr>
          <w:rFonts w:eastAsia="SimSun"/>
          <w:sz w:val="24"/>
          <w:lang w:eastAsia="zh-CN"/>
        </w:rPr>
        <w:t>​</w:t>
      </w:r>
      <w:r w:rsidRPr="008708CD">
        <w:rPr>
          <w:rFonts w:eastAsia="SimSun"/>
          <w:sz w:val="24"/>
          <w:lang w:eastAsia="zh-CN"/>
        </w:rPr>
        <w:t>询</w:t>
      </w:r>
      <w:r w:rsidRPr="008708CD">
        <w:rPr>
          <w:rFonts w:eastAsia="SimSun"/>
          <w:sz w:val="24"/>
          <w:lang w:eastAsia="zh-CN"/>
        </w:rPr>
        <w:t>​</w:t>
      </w:r>
      <w:r w:rsidRPr="008708CD">
        <w:rPr>
          <w:rFonts w:eastAsia="SimSun"/>
          <w:sz w:val="24"/>
          <w:lang w:eastAsia="zh-CN"/>
        </w:rPr>
        <w:t>，</w:t>
      </w:r>
      <w:r w:rsidRPr="008708CD">
        <w:rPr>
          <w:rFonts w:eastAsia="SimSun"/>
          <w:sz w:val="24"/>
          <w:lang w:eastAsia="zh-CN"/>
        </w:rPr>
        <w:t>​</w:t>
      </w:r>
      <w:r w:rsidRPr="008708CD">
        <w:rPr>
          <w:rFonts w:eastAsia="SimSun"/>
          <w:sz w:val="24"/>
          <w:lang w:eastAsia="zh-CN"/>
        </w:rPr>
        <w:t>并就</w:t>
      </w:r>
      <w:r w:rsidRPr="008708CD">
        <w:rPr>
          <w:rFonts w:eastAsia="SimSun"/>
          <w:sz w:val="24"/>
          <w:lang w:eastAsia="zh-CN"/>
        </w:rPr>
        <w:t>​</w:t>
      </w:r>
      <w:r w:rsidRPr="008708CD">
        <w:rPr>
          <w:rFonts w:eastAsia="SimSun"/>
          <w:sz w:val="24"/>
          <w:lang w:eastAsia="zh-CN"/>
        </w:rPr>
        <w:t>改</w:t>
      </w:r>
      <w:r w:rsidRPr="008708CD">
        <w:rPr>
          <w:rFonts w:eastAsia="SimSun"/>
          <w:sz w:val="24"/>
          <w:lang w:eastAsia="zh-CN"/>
        </w:rPr>
        <w:t>​</w:t>
      </w:r>
      <w:r w:rsidRPr="008708CD">
        <w:rPr>
          <w:rFonts w:eastAsia="SimSun"/>
          <w:sz w:val="24"/>
          <w:lang w:eastAsia="zh-CN"/>
        </w:rPr>
        <w:t>进</w:t>
      </w:r>
      <w:r w:rsidRPr="008708CD">
        <w:rPr>
          <w:rFonts w:eastAsia="SimSun"/>
          <w:sz w:val="24"/>
          <w:lang w:eastAsia="zh-CN"/>
        </w:rPr>
        <w:t>​</w:t>
      </w:r>
      <w:r w:rsidRPr="008708CD">
        <w:rPr>
          <w:rFonts w:eastAsia="SimSun"/>
          <w:sz w:val="24"/>
          <w:lang w:eastAsia="zh-CN"/>
        </w:rPr>
        <w:t>指</w:t>
      </w:r>
      <w:r w:rsidRPr="008708CD">
        <w:rPr>
          <w:rFonts w:eastAsia="SimSun"/>
          <w:sz w:val="24"/>
          <w:lang w:eastAsia="zh-CN"/>
        </w:rPr>
        <w:t>​</w:t>
      </w:r>
      <w:r w:rsidRPr="008708CD">
        <w:rPr>
          <w:rFonts w:eastAsia="SimSun"/>
          <w:sz w:val="24"/>
          <w:lang w:eastAsia="zh-CN"/>
        </w:rPr>
        <w:t>标</w:t>
      </w:r>
      <w:r w:rsidRPr="008708CD">
        <w:rPr>
          <w:rFonts w:eastAsia="SimSun"/>
          <w:sz w:val="24"/>
          <w:lang w:eastAsia="zh-CN"/>
        </w:rPr>
        <w:t>​</w:t>
      </w:r>
      <w:r w:rsidRPr="008708CD">
        <w:rPr>
          <w:rFonts w:eastAsia="SimSun"/>
          <w:sz w:val="24"/>
          <w:lang w:eastAsia="zh-CN"/>
        </w:rPr>
        <w:t>或</w:t>
      </w:r>
      <w:r w:rsidRPr="008708CD">
        <w:rPr>
          <w:rFonts w:eastAsia="SimSun"/>
          <w:sz w:val="24"/>
          <w:lang w:eastAsia="zh-CN"/>
        </w:rPr>
        <w:t>​</w:t>
      </w:r>
      <w:r w:rsidRPr="008708CD">
        <w:rPr>
          <w:rFonts w:eastAsia="SimSun"/>
          <w:sz w:val="24"/>
          <w:lang w:eastAsia="zh-CN"/>
        </w:rPr>
        <w:t>将</w:t>
      </w:r>
      <w:r w:rsidRPr="008708CD">
        <w:rPr>
          <w:rFonts w:eastAsia="SimSun"/>
          <w:sz w:val="24"/>
          <w:lang w:eastAsia="zh-CN"/>
        </w:rPr>
        <w:t>​</w:t>
      </w:r>
      <w:r w:rsidRPr="008708CD">
        <w:rPr>
          <w:rFonts w:eastAsia="SimSun"/>
          <w:sz w:val="24"/>
          <w:lang w:eastAsia="zh-CN"/>
        </w:rPr>
        <w:t>新</w:t>
      </w:r>
      <w:r w:rsidRPr="008708CD">
        <w:rPr>
          <w:rFonts w:eastAsia="SimSun"/>
          <w:sz w:val="24"/>
          <w:lang w:eastAsia="zh-CN"/>
        </w:rPr>
        <w:t>​</w:t>
      </w:r>
      <w:r w:rsidRPr="008708CD">
        <w:rPr>
          <w:rFonts w:eastAsia="SimSun"/>
          <w:sz w:val="24"/>
          <w:lang w:eastAsia="zh-CN"/>
        </w:rPr>
        <w:t>指</w:t>
      </w:r>
      <w:r w:rsidRPr="008708CD">
        <w:rPr>
          <w:rFonts w:eastAsia="SimSun"/>
          <w:sz w:val="24"/>
          <w:lang w:eastAsia="zh-CN"/>
        </w:rPr>
        <w:t>​</w:t>
      </w:r>
      <w:r w:rsidRPr="008708CD">
        <w:rPr>
          <w:rFonts w:eastAsia="SimSun"/>
          <w:sz w:val="24"/>
          <w:lang w:eastAsia="zh-CN"/>
        </w:rPr>
        <w:t>标</w:t>
      </w:r>
      <w:r w:rsidRPr="008708CD">
        <w:rPr>
          <w:rFonts w:eastAsia="SimSun"/>
          <w:sz w:val="24"/>
          <w:lang w:eastAsia="zh-CN"/>
        </w:rPr>
        <w:t>​</w:t>
      </w:r>
      <w:r w:rsidRPr="008708CD">
        <w:rPr>
          <w:rFonts w:eastAsia="SimSun"/>
          <w:sz w:val="24"/>
          <w:lang w:eastAsia="zh-CN"/>
        </w:rPr>
        <w:t>增</w:t>
      </w:r>
      <w:r w:rsidRPr="008708CD">
        <w:rPr>
          <w:rFonts w:eastAsia="SimSun"/>
          <w:sz w:val="24"/>
          <w:lang w:eastAsia="zh-CN"/>
        </w:rPr>
        <w:t>​</w:t>
      </w:r>
      <w:r w:rsidRPr="008708CD">
        <w:rPr>
          <w:rFonts w:eastAsia="SimSun"/>
          <w:sz w:val="24"/>
          <w:lang w:eastAsia="zh-CN"/>
        </w:rPr>
        <w:t>列</w:t>
      </w:r>
      <w:r w:rsidRPr="008708CD">
        <w:rPr>
          <w:rFonts w:eastAsia="SimSun"/>
          <w:sz w:val="24"/>
          <w:lang w:eastAsia="zh-CN"/>
        </w:rPr>
        <w:t>​</w:t>
      </w:r>
      <w:r w:rsidRPr="008708CD">
        <w:rPr>
          <w:rFonts w:eastAsia="SimSun"/>
          <w:sz w:val="24"/>
          <w:lang w:eastAsia="zh-CN"/>
        </w:rPr>
        <w:t>入</w:t>
      </w:r>
      <w:r w:rsidRPr="008708CD">
        <w:rPr>
          <w:rFonts w:eastAsia="SimSun"/>
          <w:sz w:val="24"/>
          <w:lang w:eastAsia="zh-CN"/>
        </w:rPr>
        <w:t>​</w:t>
      </w:r>
      <w:r w:rsidR="00915A4E">
        <w:rPr>
          <w:rFonts w:eastAsia="SimSun" w:hint="eastAsia"/>
          <w:sz w:val="24"/>
          <w:lang w:val="zh-CN" w:eastAsia="zh-CN"/>
        </w:rPr>
        <w:t>《昆明</w:t>
      </w:r>
      <w:r w:rsidR="00915A4E">
        <w:rPr>
          <w:rFonts w:eastAsia="SimSun" w:hint="eastAsia"/>
          <w:sz w:val="24"/>
          <w:lang w:val="zh-CN" w:eastAsia="zh-CN"/>
        </w:rPr>
        <w:t>-</w:t>
      </w:r>
      <w:r w:rsidR="00915A4E">
        <w:rPr>
          <w:rFonts w:eastAsia="SimSun" w:hint="eastAsia"/>
          <w:sz w:val="24"/>
          <w:lang w:val="zh-CN" w:eastAsia="zh-CN"/>
        </w:rPr>
        <w:t>蒙特利尔</w:t>
      </w:r>
      <w:r w:rsidR="00915A4E" w:rsidRPr="008708CD">
        <w:rPr>
          <w:rFonts w:eastAsia="SimSun"/>
          <w:sz w:val="24"/>
          <w:lang w:val="zh-CN" w:eastAsia="zh-CN"/>
        </w:rPr>
        <w:t>全球生物多样性框架</w:t>
      </w:r>
      <w:r w:rsidR="00915A4E">
        <w:rPr>
          <w:rFonts w:eastAsia="SimSun" w:hint="eastAsia"/>
          <w:sz w:val="24"/>
          <w:lang w:val="zh-CN" w:eastAsia="zh-CN"/>
        </w:rPr>
        <w:t>》</w:t>
      </w:r>
      <w:r w:rsidRPr="008708CD">
        <w:rPr>
          <w:rFonts w:eastAsia="SimSun"/>
          <w:sz w:val="24"/>
          <w:lang w:eastAsia="zh-CN"/>
        </w:rPr>
        <w:t>​</w:t>
      </w:r>
      <w:r w:rsidRPr="008708CD">
        <w:rPr>
          <w:rFonts w:eastAsia="SimSun"/>
          <w:sz w:val="24"/>
          <w:lang w:eastAsia="zh-CN"/>
        </w:rPr>
        <w:t>监</w:t>
      </w:r>
      <w:r w:rsidRPr="008708CD">
        <w:rPr>
          <w:rFonts w:eastAsia="SimSun"/>
          <w:sz w:val="24"/>
          <w:lang w:eastAsia="zh-CN"/>
        </w:rPr>
        <w:t>​</w:t>
      </w:r>
      <w:r w:rsidRPr="008708CD">
        <w:rPr>
          <w:rFonts w:eastAsia="SimSun"/>
          <w:sz w:val="24"/>
          <w:lang w:eastAsia="zh-CN"/>
        </w:rPr>
        <w:t>测</w:t>
      </w:r>
      <w:r w:rsidRPr="008708CD">
        <w:rPr>
          <w:rFonts w:eastAsia="SimSun"/>
          <w:sz w:val="24"/>
          <w:lang w:eastAsia="zh-CN"/>
        </w:rPr>
        <w:t>​</w:t>
      </w:r>
      <w:r w:rsidRPr="008708CD">
        <w:rPr>
          <w:rFonts w:eastAsia="SimSun"/>
          <w:sz w:val="24"/>
          <w:lang w:eastAsia="zh-CN"/>
        </w:rPr>
        <w:t>框</w:t>
      </w:r>
      <w:r w:rsidRPr="008708CD">
        <w:rPr>
          <w:rFonts w:eastAsia="SimSun"/>
          <w:sz w:val="24"/>
          <w:lang w:eastAsia="zh-CN"/>
        </w:rPr>
        <w:t>​</w:t>
      </w:r>
      <w:r w:rsidRPr="008708CD">
        <w:rPr>
          <w:rFonts w:eastAsia="SimSun"/>
          <w:sz w:val="24"/>
          <w:lang w:eastAsia="zh-CN"/>
        </w:rPr>
        <w:t>架提</w:t>
      </w:r>
      <w:r w:rsidRPr="008708CD">
        <w:rPr>
          <w:rFonts w:eastAsia="SimSun"/>
          <w:sz w:val="24"/>
          <w:lang w:eastAsia="zh-CN"/>
        </w:rPr>
        <w:t>​</w:t>
      </w:r>
      <w:r w:rsidRPr="008708CD">
        <w:rPr>
          <w:rFonts w:eastAsia="SimSun"/>
          <w:sz w:val="24"/>
          <w:lang w:eastAsia="zh-CN"/>
        </w:rPr>
        <w:t>供</w:t>
      </w:r>
      <w:r w:rsidRPr="008708CD">
        <w:rPr>
          <w:rFonts w:eastAsia="SimSun"/>
          <w:sz w:val="24"/>
          <w:lang w:eastAsia="zh-CN"/>
        </w:rPr>
        <w:t>​</w:t>
      </w:r>
      <w:r w:rsidRPr="008708CD">
        <w:rPr>
          <w:rFonts w:eastAsia="SimSun"/>
          <w:sz w:val="24"/>
          <w:lang w:eastAsia="zh-CN"/>
        </w:rPr>
        <w:t>科</w:t>
      </w:r>
      <w:r w:rsidRPr="008708CD">
        <w:rPr>
          <w:rFonts w:eastAsia="SimSun"/>
          <w:sz w:val="24"/>
          <w:lang w:eastAsia="zh-CN"/>
        </w:rPr>
        <w:t>​</w:t>
      </w:r>
      <w:r w:rsidRPr="008708CD">
        <w:rPr>
          <w:rFonts w:eastAsia="SimSun"/>
          <w:sz w:val="24"/>
          <w:lang w:eastAsia="zh-CN"/>
        </w:rPr>
        <w:t>学</w:t>
      </w:r>
      <w:r w:rsidRPr="008708CD">
        <w:rPr>
          <w:rFonts w:eastAsia="SimSun"/>
          <w:sz w:val="24"/>
          <w:lang w:eastAsia="zh-CN"/>
        </w:rPr>
        <w:t>​</w:t>
      </w:r>
      <w:r w:rsidRPr="008708CD">
        <w:rPr>
          <w:rFonts w:eastAsia="SimSun"/>
          <w:sz w:val="24"/>
          <w:lang w:eastAsia="zh-CN"/>
        </w:rPr>
        <w:t>和</w:t>
      </w:r>
      <w:r w:rsidRPr="008708CD">
        <w:rPr>
          <w:rFonts w:eastAsia="SimSun"/>
          <w:sz w:val="24"/>
          <w:lang w:eastAsia="zh-CN"/>
        </w:rPr>
        <w:t>​</w:t>
      </w:r>
      <w:r w:rsidRPr="008708CD">
        <w:rPr>
          <w:rFonts w:eastAsia="SimSun"/>
          <w:sz w:val="24"/>
          <w:lang w:eastAsia="zh-CN"/>
        </w:rPr>
        <w:t>技</w:t>
      </w:r>
      <w:r w:rsidRPr="008708CD">
        <w:rPr>
          <w:rFonts w:eastAsia="SimSun"/>
          <w:sz w:val="24"/>
          <w:lang w:eastAsia="zh-CN"/>
        </w:rPr>
        <w:t>​</w:t>
      </w:r>
      <w:r w:rsidRPr="008708CD">
        <w:rPr>
          <w:rFonts w:eastAsia="SimSun"/>
          <w:sz w:val="24"/>
          <w:lang w:eastAsia="zh-CN"/>
        </w:rPr>
        <w:t>术</w:t>
      </w:r>
      <w:r w:rsidRPr="008708CD">
        <w:rPr>
          <w:rFonts w:eastAsia="SimSun"/>
          <w:sz w:val="24"/>
          <w:lang w:eastAsia="zh-CN"/>
        </w:rPr>
        <w:t>​</w:t>
      </w:r>
      <w:r w:rsidRPr="008708CD">
        <w:rPr>
          <w:rFonts w:eastAsia="SimSun"/>
          <w:sz w:val="24"/>
          <w:lang w:eastAsia="zh-CN"/>
        </w:rPr>
        <w:t>咨</w:t>
      </w:r>
      <w:r w:rsidRPr="008708CD">
        <w:rPr>
          <w:rFonts w:eastAsia="SimSun"/>
          <w:sz w:val="24"/>
          <w:lang w:eastAsia="zh-CN"/>
        </w:rPr>
        <w:t>​</w:t>
      </w:r>
      <w:r w:rsidRPr="008708CD">
        <w:rPr>
          <w:rFonts w:eastAsia="SimSun"/>
          <w:sz w:val="24"/>
          <w:lang w:eastAsia="zh-CN"/>
        </w:rPr>
        <w:t>询</w:t>
      </w:r>
      <w:r w:rsidRPr="008708CD">
        <w:rPr>
          <w:rFonts w:eastAsia="SimSun"/>
          <w:sz w:val="24"/>
          <w:lang w:eastAsia="zh-CN"/>
        </w:rPr>
        <w:t>​​</w:t>
      </w:r>
      <w:r w:rsidRPr="008708CD">
        <w:rPr>
          <w:rFonts w:eastAsia="SimSun"/>
          <w:sz w:val="24"/>
          <w:lang w:eastAsia="zh-CN"/>
        </w:rPr>
        <w:t>，</w:t>
      </w:r>
      <w:r w:rsidRPr="008708CD">
        <w:rPr>
          <w:rFonts w:eastAsia="SimSun"/>
          <w:sz w:val="24"/>
          <w:lang w:eastAsia="zh-CN"/>
        </w:rPr>
        <w:t>​</w:t>
      </w:r>
      <w:r w:rsidRPr="008708CD">
        <w:rPr>
          <w:rFonts w:eastAsia="SimSun"/>
          <w:sz w:val="24"/>
          <w:lang w:eastAsia="zh-CN"/>
        </w:rPr>
        <w:t>包</w:t>
      </w:r>
      <w:r w:rsidRPr="008708CD">
        <w:rPr>
          <w:rFonts w:eastAsia="SimSun"/>
          <w:sz w:val="24"/>
          <w:lang w:eastAsia="zh-CN"/>
        </w:rPr>
        <w:t>​</w:t>
      </w:r>
      <w:r w:rsidRPr="008708CD">
        <w:rPr>
          <w:rFonts w:eastAsia="SimSun"/>
          <w:sz w:val="24"/>
          <w:lang w:eastAsia="zh-CN"/>
        </w:rPr>
        <w:t>括</w:t>
      </w:r>
      <w:r w:rsidRPr="008708CD">
        <w:rPr>
          <w:rFonts w:eastAsia="SimSun"/>
          <w:sz w:val="24"/>
          <w:lang w:eastAsia="zh-CN"/>
        </w:rPr>
        <w:t>​</w:t>
      </w:r>
      <w:r w:rsidRPr="008708CD">
        <w:rPr>
          <w:rFonts w:eastAsia="SimSun"/>
          <w:sz w:val="24"/>
          <w:lang w:eastAsia="zh-CN"/>
        </w:rPr>
        <w:t>与</w:t>
      </w:r>
      <w:r w:rsidRPr="008708CD">
        <w:rPr>
          <w:rFonts w:eastAsia="SimSun"/>
          <w:sz w:val="24"/>
          <w:lang w:eastAsia="zh-CN"/>
        </w:rPr>
        <w:t>​</w:t>
      </w:r>
      <w:r w:rsidRPr="008708CD">
        <w:rPr>
          <w:rFonts w:eastAsia="SimSun"/>
          <w:sz w:val="24"/>
          <w:lang w:val="zh-CN" w:eastAsia="zh-CN"/>
        </w:rPr>
        <w:t>私营部门和其他</w:t>
      </w:r>
      <w:r w:rsidRPr="008708CD">
        <w:rPr>
          <w:rFonts w:eastAsia="SimSun"/>
          <w:sz w:val="24"/>
          <w:lang w:eastAsia="zh-CN"/>
        </w:rPr>
        <w:t>利</w:t>
      </w:r>
      <w:r w:rsidRPr="008708CD">
        <w:rPr>
          <w:rFonts w:eastAsia="SimSun"/>
          <w:sz w:val="24"/>
          <w:lang w:eastAsia="zh-CN"/>
        </w:rPr>
        <w:t>​</w:t>
      </w:r>
      <w:r w:rsidRPr="008708CD">
        <w:rPr>
          <w:rFonts w:eastAsia="SimSun"/>
          <w:sz w:val="24"/>
          <w:lang w:eastAsia="zh-CN"/>
        </w:rPr>
        <w:t>益</w:t>
      </w:r>
      <w:r w:rsidRPr="008708CD">
        <w:rPr>
          <w:rFonts w:eastAsia="SimSun"/>
          <w:sz w:val="24"/>
          <w:lang w:eastAsia="zh-CN"/>
        </w:rPr>
        <w:t>​</w:t>
      </w:r>
      <w:r w:rsidRPr="008708CD">
        <w:rPr>
          <w:rFonts w:eastAsia="SimSun"/>
          <w:sz w:val="24"/>
          <w:lang w:eastAsia="zh-CN"/>
        </w:rPr>
        <w:t>攸</w:t>
      </w:r>
      <w:r w:rsidRPr="008708CD">
        <w:rPr>
          <w:rFonts w:eastAsia="SimSun"/>
          <w:sz w:val="24"/>
          <w:lang w:eastAsia="zh-CN"/>
        </w:rPr>
        <w:t>​</w:t>
      </w:r>
      <w:r w:rsidRPr="008708CD">
        <w:rPr>
          <w:rFonts w:eastAsia="SimSun"/>
          <w:sz w:val="24"/>
          <w:lang w:eastAsia="zh-CN"/>
        </w:rPr>
        <w:t>关</w:t>
      </w:r>
      <w:r w:rsidRPr="008708CD">
        <w:rPr>
          <w:rFonts w:eastAsia="SimSun"/>
          <w:sz w:val="24"/>
          <w:lang w:eastAsia="zh-CN"/>
        </w:rPr>
        <w:t>​</w:t>
      </w:r>
      <w:r w:rsidRPr="008708CD">
        <w:rPr>
          <w:rFonts w:eastAsia="SimSun"/>
          <w:sz w:val="24"/>
          <w:lang w:eastAsia="zh-CN"/>
        </w:rPr>
        <w:t>方</w:t>
      </w:r>
      <w:r w:rsidRPr="008708CD">
        <w:rPr>
          <w:rFonts w:eastAsia="SimSun"/>
          <w:sz w:val="24"/>
          <w:lang w:eastAsia="zh-CN"/>
        </w:rPr>
        <w:t>​</w:t>
      </w:r>
      <w:r w:rsidRPr="008708CD">
        <w:rPr>
          <w:rFonts w:eastAsia="SimSun"/>
          <w:sz w:val="24"/>
          <w:lang w:eastAsia="zh-CN"/>
        </w:rPr>
        <w:t>有</w:t>
      </w:r>
      <w:r w:rsidRPr="008708CD">
        <w:rPr>
          <w:rFonts w:eastAsia="SimSun"/>
          <w:sz w:val="24"/>
          <w:lang w:eastAsia="zh-CN"/>
        </w:rPr>
        <w:t>​</w:t>
      </w:r>
      <w:r w:rsidRPr="008708CD">
        <w:rPr>
          <w:rFonts w:eastAsia="SimSun"/>
          <w:sz w:val="24"/>
          <w:lang w:eastAsia="zh-CN"/>
        </w:rPr>
        <w:t>关</w:t>
      </w:r>
      <w:r w:rsidRPr="008708CD">
        <w:rPr>
          <w:rFonts w:eastAsia="SimSun"/>
          <w:sz w:val="24"/>
          <w:lang w:eastAsia="zh-CN"/>
        </w:rPr>
        <w:t>​</w:t>
      </w:r>
      <w:r w:rsidRPr="008708CD">
        <w:rPr>
          <w:rFonts w:eastAsia="SimSun"/>
          <w:sz w:val="24"/>
          <w:lang w:eastAsia="zh-CN"/>
        </w:rPr>
        <w:t>的</w:t>
      </w:r>
      <w:r w:rsidRPr="008708CD">
        <w:rPr>
          <w:rFonts w:eastAsia="SimSun"/>
          <w:sz w:val="24"/>
          <w:lang w:eastAsia="zh-CN"/>
        </w:rPr>
        <w:t>​</w:t>
      </w:r>
      <w:r w:rsidRPr="008708CD">
        <w:rPr>
          <w:rFonts w:eastAsia="SimSun"/>
          <w:sz w:val="24"/>
          <w:lang w:eastAsia="zh-CN"/>
        </w:rPr>
        <w:t>指</w:t>
      </w:r>
      <w:r w:rsidRPr="008708CD">
        <w:rPr>
          <w:rFonts w:eastAsia="SimSun"/>
          <w:sz w:val="24"/>
          <w:lang w:eastAsia="zh-CN"/>
        </w:rPr>
        <w:t>​</w:t>
      </w:r>
      <w:r w:rsidRPr="008708CD">
        <w:rPr>
          <w:rFonts w:eastAsia="SimSun"/>
          <w:sz w:val="24"/>
          <w:lang w:eastAsia="zh-CN"/>
        </w:rPr>
        <w:t>标、</w:t>
      </w:r>
      <w:r w:rsidRPr="008708CD">
        <w:rPr>
          <w:rFonts w:eastAsia="SimSun"/>
          <w:sz w:val="24"/>
          <w:lang w:val="zh-CN" w:eastAsia="zh-CN"/>
        </w:rPr>
        <w:t>国家报告的内容和相关的国家报告模板</w:t>
      </w:r>
      <w:r w:rsidRPr="008708CD">
        <w:rPr>
          <w:rFonts w:eastAsia="SimSun"/>
          <w:sz w:val="24"/>
          <w:lang w:eastAsia="zh-CN"/>
        </w:rPr>
        <w:t>​</w:t>
      </w:r>
      <w:r w:rsidRPr="008708CD">
        <w:rPr>
          <w:rFonts w:eastAsia="SimSun"/>
          <w:sz w:val="24"/>
          <w:lang w:eastAsia="zh-CN"/>
        </w:rPr>
        <w:t>，</w:t>
      </w:r>
      <w:r w:rsidRPr="008708CD">
        <w:rPr>
          <w:rFonts w:eastAsia="SimSun"/>
          <w:sz w:val="24"/>
          <w:lang w:eastAsia="zh-CN"/>
        </w:rPr>
        <w:t>​</w:t>
      </w:r>
      <w:r w:rsidRPr="008708CD">
        <w:rPr>
          <w:rFonts w:eastAsia="SimSun"/>
          <w:sz w:val="24"/>
          <w:lang w:val="zh-CN" w:eastAsia="zh-CN"/>
        </w:rPr>
        <w:t>同时</w:t>
      </w:r>
      <w:r w:rsidRPr="008708CD">
        <w:rPr>
          <w:rFonts w:eastAsia="SimSun"/>
          <w:sz w:val="24"/>
          <w:lang w:eastAsia="zh-CN"/>
        </w:rPr>
        <w:t>​</w:t>
      </w:r>
      <w:r w:rsidRPr="008708CD">
        <w:rPr>
          <w:rFonts w:eastAsia="SimSun"/>
          <w:sz w:val="24"/>
          <w:lang w:eastAsia="zh-CN"/>
        </w:rPr>
        <w:t>顾</w:t>
      </w:r>
      <w:r w:rsidRPr="008708CD">
        <w:rPr>
          <w:rFonts w:eastAsia="SimSun"/>
          <w:sz w:val="24"/>
          <w:lang w:eastAsia="zh-CN"/>
        </w:rPr>
        <w:t>​</w:t>
      </w:r>
      <w:r w:rsidRPr="008708CD">
        <w:rPr>
          <w:rFonts w:eastAsia="SimSun"/>
          <w:sz w:val="24"/>
          <w:lang w:eastAsia="zh-CN"/>
        </w:rPr>
        <w:t>及</w:t>
      </w:r>
      <w:r w:rsidRPr="008708CD">
        <w:rPr>
          <w:rFonts w:eastAsia="SimSun"/>
          <w:sz w:val="24"/>
          <w:lang w:eastAsia="zh-CN"/>
        </w:rPr>
        <w:t>​</w:t>
      </w:r>
      <w:r w:rsidRPr="008708CD">
        <w:rPr>
          <w:rFonts w:eastAsia="SimSun"/>
          <w:sz w:val="24"/>
          <w:lang w:val="zh-CN" w:eastAsia="zh-CN"/>
        </w:rPr>
        <w:t>相关的国家报告</w:t>
      </w:r>
      <w:r w:rsidRPr="008708CD">
        <w:rPr>
          <w:rFonts w:eastAsia="SimSun"/>
          <w:sz w:val="24"/>
          <w:lang w:eastAsia="zh-CN"/>
        </w:rPr>
        <w:t>​</w:t>
      </w:r>
      <w:r w:rsidRPr="008708CD">
        <w:rPr>
          <w:rFonts w:eastAsia="SimSun"/>
          <w:sz w:val="24"/>
          <w:lang w:eastAsia="zh-CN"/>
        </w:rPr>
        <w:t>系</w:t>
      </w:r>
      <w:r w:rsidRPr="008708CD">
        <w:rPr>
          <w:rFonts w:eastAsia="SimSun"/>
          <w:sz w:val="24"/>
          <w:lang w:eastAsia="zh-CN"/>
        </w:rPr>
        <w:t>​</w:t>
      </w:r>
      <w:r w:rsidRPr="008708CD">
        <w:rPr>
          <w:rFonts w:eastAsia="SimSun"/>
          <w:sz w:val="24"/>
          <w:lang w:eastAsia="zh-CN"/>
        </w:rPr>
        <w:t>统</w:t>
      </w:r>
      <w:r w:rsidRPr="008708CD">
        <w:rPr>
          <w:rFonts w:eastAsia="SimSun"/>
          <w:sz w:val="24"/>
          <w:lang w:eastAsia="zh-CN"/>
        </w:rPr>
        <w:t>​</w:t>
      </w:r>
      <w:r w:rsidRPr="008708CD">
        <w:rPr>
          <w:rFonts w:eastAsia="SimSun"/>
          <w:sz w:val="24"/>
          <w:lang w:val="zh-CN" w:eastAsia="zh-CN"/>
        </w:rPr>
        <w:t>；</w:t>
      </w:r>
    </w:p>
    <w:p w14:paraId="033C2435" w14:textId="26485BB2" w:rsidR="008708CD" w:rsidRPr="008708CD" w:rsidRDefault="008708CD" w:rsidP="00A457DA">
      <w:pPr>
        <w:suppressLineNumbers/>
        <w:suppressAutoHyphens/>
        <w:overflowPunct w:val="0"/>
        <w:autoSpaceDE w:val="0"/>
        <w:autoSpaceDN w:val="0"/>
        <w:adjustRightInd w:val="0"/>
        <w:snapToGrid w:val="0"/>
        <w:spacing w:before="120" w:after="120" w:line="240" w:lineRule="atLeast"/>
        <w:ind w:firstLine="490"/>
        <w:rPr>
          <w:rFonts w:eastAsia="SimSun"/>
          <w:snapToGrid w:val="0"/>
          <w:color w:val="000000" w:themeColor="text1"/>
          <w:kern w:val="22"/>
          <w:sz w:val="24"/>
          <w:lang w:eastAsia="zh-CN"/>
        </w:rPr>
      </w:pPr>
      <w:r w:rsidRPr="008708CD">
        <w:rPr>
          <w:rFonts w:eastAsia="SimSun"/>
          <w:sz w:val="24"/>
          <w:lang w:val="zh-CN" w:eastAsia="zh-CN"/>
        </w:rPr>
        <w:t>(c)</w:t>
      </w:r>
      <w:r w:rsidRPr="008708CD">
        <w:rPr>
          <w:rFonts w:eastAsia="SimSun"/>
          <w:sz w:val="24"/>
          <w:lang w:val="zh-CN" w:eastAsia="zh-CN"/>
        </w:rPr>
        <w:tab/>
      </w:r>
      <w:r w:rsidRPr="008708CD">
        <w:rPr>
          <w:rFonts w:eastAsia="SimSun"/>
          <w:sz w:val="24"/>
          <w:lang w:val="zh-CN" w:eastAsia="zh-CN"/>
        </w:rPr>
        <w:t>建议一个简单、标准化的国家报告模板，或使用现有的报告系统，目的是收集和报告所有来源的</w:t>
      </w:r>
      <w:r w:rsidR="00915A4E">
        <w:rPr>
          <w:rFonts w:eastAsia="SimSun" w:hint="eastAsia"/>
          <w:sz w:val="24"/>
          <w:lang w:val="zh-CN" w:eastAsia="zh-CN"/>
        </w:rPr>
        <w:t>《昆明</w:t>
      </w:r>
      <w:r w:rsidR="00915A4E">
        <w:rPr>
          <w:rFonts w:eastAsia="SimSun" w:hint="eastAsia"/>
          <w:sz w:val="24"/>
          <w:lang w:val="zh-CN" w:eastAsia="zh-CN"/>
        </w:rPr>
        <w:t>-</w:t>
      </w:r>
      <w:r w:rsidR="00915A4E">
        <w:rPr>
          <w:rFonts w:eastAsia="SimSun" w:hint="eastAsia"/>
          <w:sz w:val="24"/>
          <w:lang w:val="zh-CN" w:eastAsia="zh-CN"/>
        </w:rPr>
        <w:t>蒙特利尔</w:t>
      </w:r>
      <w:r w:rsidR="00915A4E" w:rsidRPr="008708CD">
        <w:rPr>
          <w:rFonts w:eastAsia="SimSun"/>
          <w:sz w:val="24"/>
          <w:lang w:val="zh-CN" w:eastAsia="zh-CN"/>
        </w:rPr>
        <w:t>全球生物多样性框架</w:t>
      </w:r>
      <w:r w:rsidR="00915A4E">
        <w:rPr>
          <w:rFonts w:eastAsia="SimSun" w:hint="eastAsia"/>
          <w:sz w:val="24"/>
          <w:lang w:val="zh-CN" w:eastAsia="zh-CN"/>
        </w:rPr>
        <w:t>》</w:t>
      </w:r>
      <w:r w:rsidRPr="008708CD">
        <w:rPr>
          <w:rFonts w:eastAsia="SimSun"/>
          <w:sz w:val="24"/>
          <w:lang w:val="zh-CN" w:eastAsia="zh-CN"/>
        </w:rPr>
        <w:t>供资可比数据，包括数额和趋势；</w:t>
      </w:r>
    </w:p>
    <w:p w14:paraId="3545A4F3" w14:textId="77777777" w:rsidR="008708CD" w:rsidRPr="008708CD" w:rsidRDefault="008708CD" w:rsidP="00A457DA">
      <w:pPr>
        <w:suppressLineNumbers/>
        <w:suppressAutoHyphens/>
        <w:overflowPunct w:val="0"/>
        <w:autoSpaceDE w:val="0"/>
        <w:autoSpaceDN w:val="0"/>
        <w:adjustRightInd w:val="0"/>
        <w:snapToGrid w:val="0"/>
        <w:spacing w:before="120" w:after="120" w:line="240" w:lineRule="atLeast"/>
        <w:ind w:firstLine="490"/>
        <w:rPr>
          <w:rFonts w:eastAsia="SimSun"/>
          <w:snapToGrid w:val="0"/>
          <w:color w:val="000000" w:themeColor="text1"/>
          <w:kern w:val="22"/>
          <w:sz w:val="24"/>
          <w:lang w:eastAsia="zh-CN"/>
        </w:rPr>
      </w:pPr>
      <w:r w:rsidRPr="008708CD">
        <w:rPr>
          <w:rFonts w:eastAsia="SimSun"/>
          <w:sz w:val="24"/>
          <w:lang w:val="zh-CN" w:eastAsia="zh-CN"/>
        </w:rPr>
        <w:t>(d)</w:t>
      </w:r>
      <w:r w:rsidRPr="008708CD">
        <w:rPr>
          <w:rFonts w:eastAsia="SimSun"/>
          <w:sz w:val="24"/>
          <w:lang w:val="zh-CN" w:eastAsia="zh-CN"/>
        </w:rPr>
        <w:tab/>
      </w:r>
      <w:r w:rsidRPr="008708CD">
        <w:rPr>
          <w:rFonts w:eastAsia="SimSun"/>
          <w:sz w:val="24"/>
          <w:lang w:val="zh-CN" w:eastAsia="zh-CN"/>
        </w:rPr>
        <w:t>就有效填补数据空白的</w:t>
      </w:r>
      <w:r w:rsidRPr="008708CD">
        <w:rPr>
          <w:rFonts w:eastAsia="SimSun"/>
          <w:sz w:val="24"/>
          <w:lang w:eastAsia="zh-CN"/>
        </w:rPr>
        <w:t>途</w:t>
      </w:r>
      <w:r w:rsidRPr="008708CD">
        <w:rPr>
          <w:rFonts w:eastAsia="SimSun"/>
          <w:sz w:val="24"/>
          <w:lang w:eastAsia="zh-CN"/>
        </w:rPr>
        <w:t>​</w:t>
      </w:r>
      <w:r w:rsidRPr="008708CD">
        <w:rPr>
          <w:rFonts w:eastAsia="SimSun"/>
          <w:sz w:val="24"/>
          <w:lang w:eastAsia="zh-CN"/>
        </w:rPr>
        <w:t>径</w:t>
      </w:r>
      <w:r w:rsidRPr="008708CD">
        <w:rPr>
          <w:rFonts w:eastAsia="SimSun"/>
          <w:sz w:val="24"/>
          <w:lang w:val="zh-CN" w:eastAsia="zh-CN"/>
        </w:rPr>
        <w:t>向缔约方提供指导，同时认识到发展中国家缔约方在开发和获</w:t>
      </w:r>
      <w:r w:rsidRPr="008708CD">
        <w:rPr>
          <w:rFonts w:eastAsia="SimSun"/>
          <w:sz w:val="24"/>
          <w:lang w:eastAsia="zh-CN"/>
        </w:rPr>
        <w:t>得</w:t>
      </w:r>
      <w:r w:rsidRPr="008708CD">
        <w:rPr>
          <w:rFonts w:eastAsia="SimSun"/>
          <w:sz w:val="24"/>
          <w:lang w:eastAsia="zh-CN"/>
        </w:rPr>
        <w:t>​</w:t>
      </w:r>
      <w:r w:rsidRPr="008708CD">
        <w:rPr>
          <w:rFonts w:eastAsia="SimSun"/>
          <w:sz w:val="24"/>
          <w:lang w:val="zh-CN" w:eastAsia="zh-CN"/>
        </w:rPr>
        <w:t>信息工具方面</w:t>
      </w:r>
      <w:r w:rsidRPr="008708CD">
        <w:rPr>
          <w:rFonts w:eastAsia="SimSun"/>
          <w:sz w:val="24"/>
          <w:lang w:eastAsia="zh-CN"/>
        </w:rPr>
        <w:t>面</w:t>
      </w:r>
      <w:r w:rsidRPr="008708CD">
        <w:rPr>
          <w:rFonts w:eastAsia="SimSun"/>
          <w:sz w:val="24"/>
          <w:lang w:eastAsia="zh-CN"/>
        </w:rPr>
        <w:t>​</w:t>
      </w:r>
      <w:r w:rsidRPr="008708CD">
        <w:rPr>
          <w:rFonts w:eastAsia="SimSun"/>
          <w:sz w:val="24"/>
          <w:lang w:eastAsia="zh-CN"/>
        </w:rPr>
        <w:t>临</w:t>
      </w:r>
      <w:r w:rsidRPr="008708CD">
        <w:rPr>
          <w:rFonts w:eastAsia="SimSun"/>
          <w:sz w:val="24"/>
          <w:lang w:val="zh-CN" w:eastAsia="zh-CN"/>
        </w:rPr>
        <w:t>的具体挑战；</w:t>
      </w:r>
    </w:p>
    <w:p w14:paraId="4BD5D1C0" w14:textId="5AA17822" w:rsidR="008708CD" w:rsidRPr="008708CD" w:rsidRDefault="008708CD" w:rsidP="00A457DA">
      <w:pPr>
        <w:suppressLineNumbers/>
        <w:suppressAutoHyphens/>
        <w:overflowPunct w:val="0"/>
        <w:autoSpaceDE w:val="0"/>
        <w:autoSpaceDN w:val="0"/>
        <w:adjustRightInd w:val="0"/>
        <w:snapToGrid w:val="0"/>
        <w:spacing w:before="120" w:after="120" w:line="240" w:lineRule="atLeast"/>
        <w:ind w:firstLine="490"/>
        <w:rPr>
          <w:rFonts w:eastAsia="SimSun"/>
          <w:snapToGrid w:val="0"/>
          <w:kern w:val="22"/>
          <w:sz w:val="24"/>
          <w:lang w:eastAsia="zh-CN"/>
        </w:rPr>
      </w:pPr>
      <w:r w:rsidRPr="008708CD">
        <w:rPr>
          <w:rFonts w:eastAsia="SimSun"/>
          <w:sz w:val="24"/>
          <w:lang w:val="zh-CN" w:eastAsia="zh-CN"/>
        </w:rPr>
        <w:t>(e)</w:t>
      </w:r>
      <w:r w:rsidRPr="008708CD">
        <w:rPr>
          <w:rFonts w:eastAsia="SimSun"/>
          <w:sz w:val="24"/>
          <w:lang w:val="zh-CN" w:eastAsia="zh-CN"/>
        </w:rPr>
        <w:tab/>
      </w:r>
      <w:r w:rsidRPr="008708CD">
        <w:rPr>
          <w:rFonts w:eastAsia="SimSun"/>
          <w:sz w:val="24"/>
          <w:lang w:val="zh-CN" w:eastAsia="zh-CN"/>
        </w:rPr>
        <w:t>就有关</w:t>
      </w:r>
      <w:r w:rsidR="00F23A11">
        <w:rPr>
          <w:rFonts w:eastAsia="SimSun"/>
          <w:sz w:val="24"/>
          <w:lang w:val="zh-CN" w:eastAsia="zh-CN"/>
        </w:rPr>
        <w:t>融资</w:t>
      </w:r>
      <w:r w:rsidRPr="008708CD">
        <w:rPr>
          <w:rFonts w:eastAsia="SimSun"/>
          <w:sz w:val="24"/>
          <w:lang w:val="zh-CN" w:eastAsia="zh-CN"/>
        </w:rPr>
        <w:t>监测和报告的能力发展、技术转让和资金需求方面的现有能力、差距和需求提供咨询。</w:t>
      </w:r>
    </w:p>
    <w:p w14:paraId="64DC8A90" w14:textId="4F72CD9F" w:rsidR="008708CD" w:rsidRPr="008708CD" w:rsidRDefault="008708CD">
      <w:pPr>
        <w:numPr>
          <w:ilvl w:val="0"/>
          <w:numId w:val="17"/>
        </w:numPr>
        <w:suppressLineNumbers/>
        <w:suppressAutoHyphens/>
        <w:overflowPunct w:val="0"/>
        <w:autoSpaceDE w:val="0"/>
        <w:autoSpaceDN w:val="0"/>
        <w:adjustRightInd w:val="0"/>
        <w:snapToGrid w:val="0"/>
        <w:spacing w:before="120" w:after="120"/>
        <w:ind w:left="0" w:hanging="11"/>
        <w:rPr>
          <w:rFonts w:eastAsia="SimSun"/>
          <w:snapToGrid w:val="0"/>
          <w:kern w:val="22"/>
          <w:sz w:val="24"/>
        </w:rPr>
      </w:pPr>
      <w:r w:rsidRPr="008708CD">
        <w:rPr>
          <w:rFonts w:eastAsia="SimSun"/>
          <w:sz w:val="24"/>
          <w:lang w:val="zh-CN"/>
        </w:rPr>
        <w:t>专家组将</w:t>
      </w:r>
      <w:r w:rsidRPr="008708CD">
        <w:rPr>
          <w:rFonts w:eastAsia="SimSun"/>
          <w:sz w:val="24"/>
        </w:rPr>
        <w:t>​</w:t>
      </w:r>
      <w:r w:rsidRPr="008708CD">
        <w:rPr>
          <w:rFonts w:eastAsia="SimSun"/>
          <w:sz w:val="24"/>
        </w:rPr>
        <w:t>顾</w:t>
      </w:r>
      <w:r w:rsidRPr="008708CD">
        <w:rPr>
          <w:rFonts w:eastAsia="SimSun"/>
          <w:sz w:val="24"/>
        </w:rPr>
        <w:t>​</w:t>
      </w:r>
      <w:r w:rsidRPr="008708CD">
        <w:rPr>
          <w:rFonts w:eastAsia="SimSun"/>
          <w:sz w:val="24"/>
        </w:rPr>
        <w:t>及</w:t>
      </w:r>
      <w:r w:rsidRPr="008708CD">
        <w:rPr>
          <w:rFonts w:eastAsia="SimSun"/>
          <w:sz w:val="24"/>
        </w:rPr>
        <w:t>​</w:t>
      </w:r>
      <w:r w:rsidRPr="008708CD">
        <w:rPr>
          <w:rFonts w:eastAsia="SimSun"/>
          <w:sz w:val="24"/>
          <w:lang w:val="zh-CN"/>
        </w:rPr>
        <w:t>：</w:t>
      </w:r>
    </w:p>
    <w:p w14:paraId="7BBCB204" w14:textId="03E0E913" w:rsidR="008708CD" w:rsidRPr="008708CD" w:rsidRDefault="008708CD">
      <w:pPr>
        <w:numPr>
          <w:ilvl w:val="1"/>
          <w:numId w:val="18"/>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8708CD">
        <w:rPr>
          <w:rFonts w:eastAsia="SimSun"/>
          <w:sz w:val="24"/>
          <w:lang w:val="zh-CN" w:eastAsia="zh-CN"/>
        </w:rPr>
        <w:t>《公约》</w:t>
      </w:r>
      <w:r w:rsidR="00F23A11">
        <w:rPr>
          <w:rFonts w:eastAsia="SimSun"/>
          <w:sz w:val="24"/>
          <w:lang w:val="zh-CN" w:eastAsia="zh-CN"/>
        </w:rPr>
        <w:t>融资</w:t>
      </w:r>
      <w:r w:rsidRPr="008708CD">
        <w:rPr>
          <w:rFonts w:eastAsia="SimSun"/>
          <w:sz w:val="24"/>
          <w:lang w:val="zh-CN" w:eastAsia="zh-CN"/>
        </w:rPr>
        <w:t>报告的以往工作和经验，包括专家小组的工作，以及其他</w:t>
      </w:r>
      <w:r w:rsidRPr="008708CD">
        <w:rPr>
          <w:rFonts w:eastAsia="SimSun"/>
          <w:sz w:val="24"/>
          <w:lang w:eastAsia="zh-CN"/>
        </w:rPr>
        <w:t>涉</w:t>
      </w:r>
      <w:r w:rsidRPr="008708CD">
        <w:rPr>
          <w:rFonts w:eastAsia="SimSun"/>
          <w:sz w:val="24"/>
          <w:lang w:eastAsia="zh-CN"/>
        </w:rPr>
        <w:t>​</w:t>
      </w:r>
      <w:r w:rsidRPr="008708CD">
        <w:rPr>
          <w:rFonts w:eastAsia="SimSun"/>
          <w:sz w:val="24"/>
          <w:lang w:eastAsia="zh-CN"/>
        </w:rPr>
        <w:t>及</w:t>
      </w:r>
      <w:r w:rsidRPr="008708CD">
        <w:rPr>
          <w:rFonts w:eastAsia="SimSun"/>
          <w:sz w:val="24"/>
          <w:lang w:val="zh-CN" w:eastAsia="zh-CN"/>
        </w:rPr>
        <w:t>指标和监测的</w:t>
      </w:r>
      <w:r w:rsidRPr="008708CD">
        <w:rPr>
          <w:rFonts w:eastAsia="SimSun"/>
          <w:sz w:val="24"/>
          <w:lang w:eastAsia="zh-CN"/>
        </w:rPr>
        <w:t>相</w:t>
      </w:r>
      <w:r w:rsidRPr="008708CD">
        <w:rPr>
          <w:rFonts w:eastAsia="SimSun"/>
          <w:sz w:val="24"/>
          <w:lang w:eastAsia="zh-CN"/>
        </w:rPr>
        <w:t>​</w:t>
      </w:r>
      <w:r w:rsidRPr="008708CD">
        <w:rPr>
          <w:rFonts w:eastAsia="SimSun"/>
          <w:sz w:val="24"/>
          <w:lang w:eastAsia="zh-CN"/>
        </w:rPr>
        <w:t>关</w:t>
      </w:r>
      <w:r w:rsidRPr="008708CD">
        <w:rPr>
          <w:rFonts w:eastAsia="SimSun"/>
          <w:sz w:val="24"/>
          <w:lang w:eastAsia="zh-CN"/>
        </w:rPr>
        <w:t>​</w:t>
      </w:r>
      <w:r w:rsidRPr="008708CD">
        <w:rPr>
          <w:rFonts w:eastAsia="SimSun"/>
          <w:sz w:val="24"/>
          <w:lang w:val="zh-CN" w:eastAsia="zh-CN"/>
        </w:rPr>
        <w:t>工作方案；</w:t>
      </w:r>
    </w:p>
    <w:p w14:paraId="11063F63" w14:textId="77777777" w:rsidR="008708CD" w:rsidRPr="008708CD" w:rsidRDefault="008708CD">
      <w:pPr>
        <w:numPr>
          <w:ilvl w:val="1"/>
          <w:numId w:val="18"/>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8708CD">
        <w:rPr>
          <w:rFonts w:eastAsia="SimSun"/>
          <w:sz w:val="24"/>
          <w:lang w:val="zh-CN" w:eastAsia="zh-CN"/>
        </w:rPr>
        <w:t>国家</w:t>
      </w:r>
      <w:r w:rsidRPr="008708CD">
        <w:rPr>
          <w:rFonts w:eastAsia="SimSun"/>
          <w:sz w:val="24"/>
          <w:lang w:eastAsia="zh-CN"/>
        </w:rPr>
        <w:t>​</w:t>
      </w:r>
      <w:r w:rsidRPr="008708CD">
        <w:rPr>
          <w:rFonts w:eastAsia="SimSun"/>
          <w:sz w:val="24"/>
          <w:lang w:eastAsia="zh-CN"/>
        </w:rPr>
        <w:t>融</w:t>
      </w:r>
      <w:r w:rsidRPr="008708CD">
        <w:rPr>
          <w:rFonts w:eastAsia="SimSun"/>
          <w:sz w:val="24"/>
          <w:lang w:eastAsia="zh-CN"/>
        </w:rPr>
        <w:t>​</w:t>
      </w:r>
      <w:r w:rsidRPr="008708CD">
        <w:rPr>
          <w:rFonts w:eastAsia="SimSun"/>
          <w:sz w:val="24"/>
          <w:lang w:eastAsia="zh-CN"/>
        </w:rPr>
        <w:t>资</w:t>
      </w:r>
      <w:r w:rsidRPr="008708CD">
        <w:rPr>
          <w:rFonts w:eastAsia="SimSun"/>
          <w:sz w:val="24"/>
          <w:lang w:eastAsia="zh-CN"/>
        </w:rPr>
        <w:t>​</w:t>
      </w:r>
      <w:r w:rsidRPr="008708CD">
        <w:rPr>
          <w:rFonts w:eastAsia="SimSun"/>
          <w:sz w:val="24"/>
          <w:lang w:val="zh-CN" w:eastAsia="zh-CN"/>
        </w:rPr>
        <w:t>计划或类似文书；</w:t>
      </w:r>
    </w:p>
    <w:p w14:paraId="37BA7D3A" w14:textId="77777777" w:rsidR="008708CD" w:rsidRPr="008708CD" w:rsidRDefault="008708CD">
      <w:pPr>
        <w:numPr>
          <w:ilvl w:val="1"/>
          <w:numId w:val="18"/>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8708CD">
        <w:rPr>
          <w:rFonts w:eastAsia="SimSun"/>
          <w:sz w:val="24"/>
          <w:lang w:val="zh-CN" w:eastAsia="zh-CN"/>
        </w:rPr>
        <w:t>联合国统计委员会政府间论坛下的统计标准和</w:t>
      </w:r>
      <w:r w:rsidRPr="008708CD">
        <w:rPr>
          <w:rFonts w:eastAsia="SimSun"/>
          <w:sz w:val="24"/>
          <w:lang w:eastAsia="zh-CN"/>
        </w:rPr>
        <w:t>发</w:t>
      </w:r>
      <w:r w:rsidRPr="008708CD">
        <w:rPr>
          <w:rFonts w:eastAsia="SimSun"/>
          <w:sz w:val="24"/>
          <w:lang w:eastAsia="zh-CN"/>
        </w:rPr>
        <w:t>​</w:t>
      </w:r>
      <w:r w:rsidRPr="008708CD">
        <w:rPr>
          <w:rFonts w:eastAsia="SimSun"/>
          <w:sz w:val="24"/>
          <w:lang w:eastAsia="zh-CN"/>
        </w:rPr>
        <w:t>展</w:t>
      </w:r>
      <w:r w:rsidRPr="008708CD">
        <w:rPr>
          <w:rFonts w:eastAsia="SimSun"/>
          <w:sz w:val="24"/>
          <w:lang w:eastAsia="zh-CN"/>
        </w:rPr>
        <w:t>​</w:t>
      </w:r>
      <w:r w:rsidRPr="008708CD">
        <w:rPr>
          <w:rFonts w:eastAsia="SimSun"/>
          <w:sz w:val="24"/>
          <w:lang w:eastAsia="zh-CN"/>
        </w:rPr>
        <w:t>情</w:t>
      </w:r>
      <w:r w:rsidRPr="008708CD">
        <w:rPr>
          <w:rFonts w:eastAsia="SimSun"/>
          <w:sz w:val="24"/>
          <w:lang w:eastAsia="zh-CN"/>
        </w:rPr>
        <w:t>​</w:t>
      </w:r>
      <w:r w:rsidRPr="008708CD">
        <w:rPr>
          <w:rFonts w:eastAsia="SimSun"/>
          <w:sz w:val="24"/>
          <w:lang w:eastAsia="zh-CN"/>
        </w:rPr>
        <w:t>况</w:t>
      </w:r>
      <w:r w:rsidRPr="008708CD">
        <w:rPr>
          <w:rFonts w:eastAsia="SimSun"/>
          <w:sz w:val="24"/>
          <w:lang w:val="zh-CN" w:eastAsia="zh-CN"/>
        </w:rPr>
        <w:t>；</w:t>
      </w:r>
    </w:p>
    <w:p w14:paraId="0862DFC2" w14:textId="1AEAF63E" w:rsidR="008708CD" w:rsidRPr="008708CD" w:rsidRDefault="008708CD">
      <w:pPr>
        <w:numPr>
          <w:ilvl w:val="1"/>
          <w:numId w:val="18"/>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8708CD">
        <w:rPr>
          <w:rFonts w:eastAsia="SimSun"/>
          <w:sz w:val="24"/>
          <w:lang w:val="zh-CN" w:eastAsia="zh-CN"/>
        </w:rPr>
        <w:t>可持续发展目标的报告；</w:t>
      </w:r>
    </w:p>
    <w:p w14:paraId="542EC61B" w14:textId="44C254A3" w:rsidR="008708CD" w:rsidRPr="008708CD" w:rsidRDefault="008708CD">
      <w:pPr>
        <w:numPr>
          <w:ilvl w:val="1"/>
          <w:numId w:val="18"/>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8708CD">
        <w:rPr>
          <w:rFonts w:eastAsia="SimSun"/>
          <w:sz w:val="24"/>
          <w:lang w:val="zh-CN" w:eastAsia="zh-CN"/>
        </w:rPr>
        <w:t>其他相关的全球、区域和国家监测框架、多边环境协定和知识系</w:t>
      </w:r>
      <w:r w:rsidRPr="008708CD">
        <w:rPr>
          <w:rFonts w:eastAsia="SimSun"/>
          <w:sz w:val="24"/>
          <w:lang w:eastAsia="zh-CN"/>
        </w:rPr>
        <w:t>​</w:t>
      </w:r>
      <w:r w:rsidRPr="008708CD">
        <w:rPr>
          <w:rFonts w:eastAsia="SimSun"/>
          <w:sz w:val="24"/>
          <w:lang w:eastAsia="zh-CN"/>
        </w:rPr>
        <w:t>统</w:t>
      </w:r>
      <w:r w:rsidRPr="008708CD">
        <w:rPr>
          <w:rFonts w:eastAsia="SimSun"/>
          <w:sz w:val="24"/>
          <w:lang w:val="zh-CN" w:eastAsia="zh-CN"/>
        </w:rPr>
        <w:t>的以往工作和经验，包括联合国开发计划署的生</w:t>
      </w:r>
      <w:r w:rsidRPr="008708CD">
        <w:rPr>
          <w:rFonts w:eastAsia="MS Mincho"/>
          <w:sz w:val="24"/>
          <w:lang w:val="zh-CN" w:eastAsia="zh-CN"/>
        </w:rPr>
        <w:t>​</w:t>
      </w:r>
      <w:r w:rsidRPr="008708CD">
        <w:rPr>
          <w:rFonts w:eastAsia="SimSun"/>
          <w:sz w:val="24"/>
          <w:lang w:val="zh-CN" w:eastAsia="zh-CN"/>
        </w:rPr>
        <w:t>物</w:t>
      </w:r>
      <w:r w:rsidRPr="008708CD">
        <w:rPr>
          <w:rFonts w:eastAsia="MS Mincho"/>
          <w:sz w:val="24"/>
          <w:lang w:val="zh-CN" w:eastAsia="zh-CN"/>
        </w:rPr>
        <w:t>​</w:t>
      </w:r>
      <w:r w:rsidRPr="008708CD">
        <w:rPr>
          <w:rFonts w:eastAsia="SimSun"/>
          <w:sz w:val="24"/>
          <w:lang w:val="zh-CN" w:eastAsia="zh-CN"/>
        </w:rPr>
        <w:t>多</w:t>
      </w:r>
      <w:r w:rsidRPr="008708CD">
        <w:rPr>
          <w:rFonts w:eastAsia="MS Mincho"/>
          <w:sz w:val="24"/>
          <w:lang w:val="zh-CN" w:eastAsia="zh-CN"/>
        </w:rPr>
        <w:t>​</w:t>
      </w:r>
      <w:r w:rsidRPr="008708CD">
        <w:rPr>
          <w:rFonts w:eastAsia="SimSun"/>
          <w:sz w:val="24"/>
          <w:lang w:val="zh-CN" w:eastAsia="zh-CN"/>
        </w:rPr>
        <w:t>样</w:t>
      </w:r>
      <w:r w:rsidRPr="008708CD">
        <w:rPr>
          <w:rFonts w:eastAsia="MS Mincho"/>
          <w:sz w:val="24"/>
          <w:lang w:val="zh-CN" w:eastAsia="zh-CN"/>
        </w:rPr>
        <w:t>​</w:t>
      </w:r>
      <w:r w:rsidRPr="008708CD">
        <w:rPr>
          <w:rFonts w:eastAsia="SimSun"/>
          <w:sz w:val="24"/>
          <w:lang w:val="zh-CN" w:eastAsia="zh-CN"/>
        </w:rPr>
        <w:t>性</w:t>
      </w:r>
      <w:r w:rsidRPr="008708CD">
        <w:rPr>
          <w:rFonts w:eastAsia="MS Mincho"/>
          <w:sz w:val="24"/>
          <w:lang w:val="zh-CN" w:eastAsia="zh-CN"/>
        </w:rPr>
        <w:t>​</w:t>
      </w:r>
      <w:r w:rsidRPr="008708CD">
        <w:rPr>
          <w:rFonts w:eastAsia="SimSun"/>
          <w:sz w:val="24"/>
          <w:lang w:val="zh-CN" w:eastAsia="zh-CN"/>
        </w:rPr>
        <w:t>筹</w:t>
      </w:r>
      <w:r w:rsidRPr="008708CD">
        <w:rPr>
          <w:rFonts w:eastAsia="MS Mincho"/>
          <w:sz w:val="24"/>
          <w:lang w:val="zh-CN" w:eastAsia="zh-CN"/>
        </w:rPr>
        <w:t>​</w:t>
      </w:r>
      <w:r w:rsidRPr="008708CD">
        <w:rPr>
          <w:rFonts w:eastAsia="SimSun"/>
          <w:sz w:val="24"/>
          <w:lang w:val="zh-CN" w:eastAsia="zh-CN"/>
        </w:rPr>
        <w:t>资</w:t>
      </w:r>
      <w:r w:rsidRPr="008708CD">
        <w:rPr>
          <w:rFonts w:eastAsia="MS Mincho"/>
          <w:sz w:val="24"/>
          <w:lang w:val="zh-CN" w:eastAsia="zh-CN"/>
        </w:rPr>
        <w:t>​</w:t>
      </w:r>
      <w:r w:rsidRPr="008708CD">
        <w:rPr>
          <w:rFonts w:eastAsia="SimSun"/>
          <w:sz w:val="24"/>
          <w:lang w:val="zh-CN" w:eastAsia="zh-CN"/>
        </w:rPr>
        <w:t>倡</w:t>
      </w:r>
      <w:r w:rsidRPr="008708CD">
        <w:rPr>
          <w:rFonts w:eastAsia="MS Mincho"/>
          <w:sz w:val="24"/>
          <w:lang w:val="zh-CN" w:eastAsia="zh-CN"/>
        </w:rPr>
        <w:t>​</w:t>
      </w:r>
      <w:r w:rsidRPr="008708CD">
        <w:rPr>
          <w:rFonts w:eastAsia="SimSun"/>
          <w:sz w:val="24"/>
          <w:lang w:val="zh-CN" w:eastAsia="zh-CN"/>
        </w:rPr>
        <w:t>议和经济合作与发展组织的工作。</w:t>
      </w:r>
    </w:p>
    <w:p w14:paraId="2172CF3B" w14:textId="71FCC882" w:rsidR="008708CD" w:rsidRPr="008708CD" w:rsidRDefault="00D77F16">
      <w:pPr>
        <w:numPr>
          <w:ilvl w:val="0"/>
          <w:numId w:val="20"/>
        </w:numPr>
        <w:suppressLineNumbers/>
        <w:suppressAutoHyphens/>
        <w:overflowPunct w:val="0"/>
        <w:topLinePunct/>
        <w:autoSpaceDE w:val="0"/>
        <w:autoSpaceDN w:val="0"/>
        <w:adjustRightInd w:val="0"/>
        <w:snapToGrid w:val="0"/>
        <w:spacing w:before="120" w:after="120"/>
        <w:ind w:left="0" w:firstLine="0"/>
        <w:rPr>
          <w:rFonts w:eastAsia="SimSun"/>
          <w:snapToGrid w:val="0"/>
          <w:kern w:val="22"/>
          <w:sz w:val="24"/>
          <w:lang w:eastAsia="zh-CN"/>
        </w:rPr>
      </w:pPr>
      <w:r>
        <w:rPr>
          <w:rFonts w:eastAsia="SimSun" w:hint="eastAsia"/>
          <w:sz w:val="24"/>
          <w:lang w:eastAsia="zh-CN"/>
        </w:rPr>
        <w:t>技术</w:t>
      </w:r>
      <w:r w:rsidR="008708CD" w:rsidRPr="008708CD">
        <w:rPr>
          <w:rFonts w:eastAsia="SimSun"/>
          <w:sz w:val="24"/>
          <w:lang w:val="zh-CN" w:eastAsia="zh-CN"/>
        </w:rPr>
        <w:t>专家组将根据</w:t>
      </w:r>
      <w:r w:rsidR="00C544A5">
        <w:rPr>
          <w:rFonts w:eastAsia="SimSun" w:hint="eastAsia"/>
          <w:sz w:val="24"/>
          <w:lang w:val="zh-CN" w:eastAsia="zh-CN"/>
        </w:rPr>
        <w:t>昆明</w:t>
      </w:r>
      <w:r w:rsidR="00C544A5">
        <w:rPr>
          <w:rFonts w:eastAsia="SimSun" w:hint="eastAsia"/>
          <w:sz w:val="24"/>
          <w:lang w:val="zh-CN" w:eastAsia="zh-CN"/>
        </w:rPr>
        <w:t>-</w:t>
      </w:r>
      <w:r w:rsidR="00C544A5">
        <w:rPr>
          <w:rFonts w:eastAsia="SimSun" w:hint="eastAsia"/>
          <w:sz w:val="24"/>
          <w:lang w:val="zh-CN" w:eastAsia="zh-CN"/>
        </w:rPr>
        <w:t>蒙特利尔</w:t>
      </w:r>
      <w:r w:rsidR="00C544A5" w:rsidRPr="008708CD">
        <w:rPr>
          <w:rFonts w:eastAsia="SimSun"/>
          <w:sz w:val="24"/>
          <w:lang w:val="zh-CN" w:eastAsia="zh-CN"/>
        </w:rPr>
        <w:t>全球生物多样性框架</w:t>
      </w:r>
      <w:r w:rsidR="00C544A5">
        <w:rPr>
          <w:rFonts w:eastAsia="SimSun" w:hint="eastAsia"/>
          <w:sz w:val="24"/>
          <w:lang w:val="zh-CN" w:eastAsia="zh-CN"/>
        </w:rPr>
        <w:t>指标问题</w:t>
      </w:r>
      <w:r w:rsidR="00C544A5" w:rsidRPr="008708CD">
        <w:rPr>
          <w:rFonts w:eastAsia="SimSun"/>
          <w:sz w:val="24"/>
          <w:lang w:val="zh-CN" w:eastAsia="zh-CN"/>
        </w:rPr>
        <w:t>特设技术专家组</w:t>
      </w:r>
      <w:r w:rsidR="008708CD" w:rsidRPr="008708CD">
        <w:rPr>
          <w:rFonts w:eastAsia="SimSun"/>
          <w:sz w:val="24"/>
          <w:lang w:val="zh-CN" w:eastAsia="zh-CN"/>
        </w:rPr>
        <w:t>的职权范围</w:t>
      </w:r>
      <w:r w:rsidR="008708CD" w:rsidRPr="008708CD">
        <w:rPr>
          <w:rFonts w:eastAsia="SimSun"/>
          <w:snapToGrid w:val="0"/>
          <w:kern w:val="22"/>
          <w:sz w:val="24"/>
          <w:vertAlign w:val="superscript"/>
          <w:lang w:val="zh-CN"/>
        </w:rPr>
        <w:footnoteReference w:id="8"/>
      </w:r>
      <w:r>
        <w:rPr>
          <w:rFonts w:eastAsia="SimSun" w:hint="eastAsia"/>
          <w:sz w:val="24"/>
          <w:lang w:val="zh-CN" w:eastAsia="zh-CN"/>
        </w:rPr>
        <w:t xml:space="preserve"> </w:t>
      </w:r>
      <w:r w:rsidR="008708CD" w:rsidRPr="008708CD">
        <w:rPr>
          <w:rFonts w:eastAsia="SimSun"/>
          <w:sz w:val="24"/>
          <w:lang w:val="zh-CN" w:eastAsia="zh-CN"/>
        </w:rPr>
        <w:t>第</w:t>
      </w:r>
      <w:r w:rsidR="008708CD" w:rsidRPr="008708CD">
        <w:rPr>
          <w:rFonts w:eastAsia="SimSun"/>
          <w:sz w:val="24"/>
          <w:lang w:val="zh-CN" w:eastAsia="zh-CN"/>
        </w:rPr>
        <w:t>6</w:t>
      </w:r>
      <w:r w:rsidR="008708CD" w:rsidRPr="008708CD">
        <w:rPr>
          <w:rFonts w:eastAsia="SimSun"/>
          <w:sz w:val="24"/>
          <w:lang w:val="zh-CN" w:eastAsia="zh-CN"/>
        </w:rPr>
        <w:t>段，</w:t>
      </w:r>
      <w:r w:rsidR="00C544A5">
        <w:rPr>
          <w:rFonts w:eastAsia="SimSun" w:hint="eastAsia"/>
          <w:sz w:val="24"/>
          <w:lang w:val="zh-CN" w:eastAsia="zh-CN"/>
        </w:rPr>
        <w:t>为特设</w:t>
      </w:r>
      <w:r w:rsidR="00C544A5" w:rsidRPr="008708CD">
        <w:rPr>
          <w:rFonts w:eastAsia="SimSun"/>
          <w:sz w:val="24"/>
          <w:lang w:val="zh-CN" w:eastAsia="zh-CN"/>
        </w:rPr>
        <w:t>技术专家组</w:t>
      </w:r>
      <w:r w:rsidR="00C544A5">
        <w:rPr>
          <w:rFonts w:eastAsia="SimSun" w:hint="eastAsia"/>
          <w:sz w:val="24"/>
          <w:lang w:val="zh-CN" w:eastAsia="zh-CN"/>
        </w:rPr>
        <w:t>的工作提供技术</w:t>
      </w:r>
      <w:r w:rsidR="00EF75B2">
        <w:rPr>
          <w:rFonts w:eastAsia="SimSun" w:hint="eastAsia"/>
          <w:sz w:val="24"/>
          <w:lang w:val="zh-CN" w:eastAsia="zh-CN"/>
        </w:rPr>
        <w:t>专长</w:t>
      </w:r>
      <w:r w:rsidR="00C544A5" w:rsidRPr="008708CD">
        <w:rPr>
          <w:rFonts w:eastAsia="SimSun"/>
          <w:sz w:val="24"/>
          <w:lang w:val="zh-CN" w:eastAsia="zh-CN"/>
        </w:rPr>
        <w:t>，</w:t>
      </w:r>
      <w:r w:rsidR="00C544A5" w:rsidRPr="00C544A5">
        <w:rPr>
          <w:rFonts w:eastAsia="SimSun"/>
          <w:sz w:val="24"/>
          <w:lang w:val="zh-CN" w:eastAsia="zh-CN"/>
        </w:rPr>
        <w:t>同时铭记地域平衡</w:t>
      </w:r>
      <w:r w:rsidR="00C544A5" w:rsidRPr="00C544A5">
        <w:rPr>
          <w:rFonts w:eastAsia="SimSun" w:hint="eastAsia"/>
          <w:sz w:val="24"/>
          <w:lang w:val="zh-CN" w:eastAsia="zh-CN"/>
        </w:rPr>
        <w:t>。</w:t>
      </w:r>
      <w:r w:rsidR="00C544A5">
        <w:rPr>
          <w:rFonts w:eastAsia="SimSun" w:hint="eastAsia"/>
          <w:sz w:val="24"/>
          <w:lang w:val="zh-CN" w:eastAsia="zh-CN"/>
        </w:rPr>
        <w:t>特设</w:t>
      </w:r>
      <w:r w:rsidR="00C544A5" w:rsidRPr="008708CD">
        <w:rPr>
          <w:rFonts w:eastAsia="SimSun"/>
          <w:sz w:val="24"/>
          <w:lang w:val="zh-CN" w:eastAsia="zh-CN"/>
        </w:rPr>
        <w:t>技术专家组</w:t>
      </w:r>
      <w:r w:rsidR="00C544A5">
        <w:rPr>
          <w:rFonts w:eastAsia="SimSun" w:hint="eastAsia"/>
          <w:sz w:val="24"/>
          <w:lang w:val="zh-CN" w:eastAsia="zh-CN"/>
        </w:rPr>
        <w:t>旨在</w:t>
      </w:r>
      <w:r w:rsidR="008708CD" w:rsidRPr="008708CD">
        <w:rPr>
          <w:rFonts w:eastAsia="SimSun"/>
          <w:sz w:val="24"/>
          <w:lang w:val="zh-CN" w:eastAsia="zh-CN"/>
        </w:rPr>
        <w:t>为</w:t>
      </w:r>
      <w:r>
        <w:rPr>
          <w:rFonts w:eastAsia="SimSun" w:hint="eastAsia"/>
          <w:sz w:val="24"/>
          <w:lang w:val="zh-CN" w:eastAsia="zh-CN"/>
        </w:rPr>
        <w:t>《昆明</w:t>
      </w:r>
      <w:r>
        <w:rPr>
          <w:rFonts w:eastAsia="SimSun" w:hint="eastAsia"/>
          <w:sz w:val="24"/>
          <w:lang w:val="zh-CN" w:eastAsia="zh-CN"/>
        </w:rPr>
        <w:t>-</w:t>
      </w:r>
      <w:r>
        <w:rPr>
          <w:rFonts w:eastAsia="SimSun" w:hint="eastAsia"/>
          <w:sz w:val="24"/>
          <w:lang w:val="zh-CN" w:eastAsia="zh-CN"/>
        </w:rPr>
        <w:t>蒙特利尔</w:t>
      </w:r>
      <w:r w:rsidRPr="008708CD">
        <w:rPr>
          <w:rFonts w:eastAsia="SimSun"/>
          <w:sz w:val="24"/>
          <w:lang w:val="zh-CN" w:eastAsia="zh-CN"/>
        </w:rPr>
        <w:t>全球生物多样性框架</w:t>
      </w:r>
      <w:r>
        <w:rPr>
          <w:rFonts w:eastAsia="SimSun" w:hint="eastAsia"/>
          <w:sz w:val="24"/>
          <w:lang w:val="zh-CN" w:eastAsia="zh-CN"/>
        </w:rPr>
        <w:t>》</w:t>
      </w:r>
      <w:r w:rsidR="008708CD" w:rsidRPr="008708CD">
        <w:rPr>
          <w:rFonts w:eastAsia="SimSun"/>
          <w:sz w:val="24"/>
          <w:lang w:val="zh-CN" w:eastAsia="zh-CN"/>
        </w:rPr>
        <w:t>监测框架</w:t>
      </w:r>
      <w:r w:rsidR="008B5808">
        <w:rPr>
          <w:rFonts w:eastAsia="SimSun" w:hint="eastAsia"/>
          <w:sz w:val="24"/>
          <w:lang w:val="zh-CN" w:eastAsia="zh-CN"/>
        </w:rPr>
        <w:t>的</w:t>
      </w:r>
      <w:r w:rsidR="008708CD" w:rsidRPr="008708CD">
        <w:rPr>
          <w:rFonts w:eastAsia="SimSun"/>
          <w:sz w:val="24"/>
          <w:lang w:val="zh-CN" w:eastAsia="zh-CN"/>
        </w:rPr>
        <w:t>进一步</w:t>
      </w:r>
      <w:r w:rsidR="008708CD" w:rsidRPr="008708CD">
        <w:rPr>
          <w:rFonts w:eastAsia="SimSun"/>
          <w:sz w:val="24"/>
          <w:lang w:eastAsia="zh-CN"/>
        </w:rPr>
        <w:t>​</w:t>
      </w:r>
      <w:r w:rsidR="008708CD" w:rsidRPr="008708CD">
        <w:rPr>
          <w:rFonts w:eastAsia="SimSun"/>
          <w:sz w:val="24"/>
          <w:lang w:val="zh-CN" w:eastAsia="zh-CN"/>
        </w:rPr>
        <w:t>运作提供咨询。专家组将由来自缔约方</w:t>
      </w:r>
      <w:r w:rsidR="008B5808">
        <w:rPr>
          <w:rFonts w:eastAsia="SimSun" w:hint="eastAsia"/>
          <w:sz w:val="24"/>
          <w:lang w:val="zh-CN" w:eastAsia="zh-CN"/>
        </w:rPr>
        <w:t>、</w:t>
      </w:r>
      <w:r w:rsidR="008708CD" w:rsidRPr="008708CD">
        <w:rPr>
          <w:rFonts w:eastAsia="SimSun"/>
          <w:sz w:val="24"/>
          <w:lang w:val="zh-CN" w:eastAsia="zh-CN"/>
        </w:rPr>
        <w:t>观察员和其他相关组织的生物多样性</w:t>
      </w:r>
      <w:r w:rsidR="008B5808">
        <w:rPr>
          <w:rFonts w:eastAsia="SimSun" w:hint="eastAsia"/>
          <w:sz w:val="24"/>
          <w:lang w:val="zh-CN" w:eastAsia="zh-CN"/>
        </w:rPr>
        <w:t>融资</w:t>
      </w:r>
      <w:r w:rsidR="008708CD" w:rsidRPr="008708CD">
        <w:rPr>
          <w:rFonts w:eastAsia="SimSun"/>
          <w:sz w:val="24"/>
          <w:lang w:val="zh-CN" w:eastAsia="zh-CN"/>
        </w:rPr>
        <w:t>统计技术专家组成。</w:t>
      </w:r>
      <w:r w:rsidR="008708CD" w:rsidRPr="008708CD">
        <w:rPr>
          <w:rFonts w:eastAsia="SimSun"/>
          <w:sz w:val="24"/>
          <w:lang w:eastAsia="zh-CN"/>
        </w:rPr>
        <w:t>​</w:t>
      </w:r>
    </w:p>
    <w:p w14:paraId="4C84C09B" w14:textId="4366DBC1" w:rsidR="008708CD" w:rsidRPr="008708CD" w:rsidRDefault="005924B5">
      <w:pPr>
        <w:numPr>
          <w:ilvl w:val="0"/>
          <w:numId w:val="20"/>
        </w:numPr>
        <w:suppressLineNumbers/>
        <w:suppressAutoHyphens/>
        <w:overflowPunct w:val="0"/>
        <w:autoSpaceDE w:val="0"/>
        <w:autoSpaceDN w:val="0"/>
        <w:adjustRightInd w:val="0"/>
        <w:snapToGrid w:val="0"/>
        <w:spacing w:before="120" w:after="120"/>
        <w:ind w:left="0" w:hanging="11"/>
        <w:rPr>
          <w:rFonts w:eastAsia="SimSun"/>
          <w:snapToGrid w:val="0"/>
          <w:kern w:val="22"/>
          <w:sz w:val="24"/>
          <w:lang w:eastAsia="zh-CN"/>
        </w:rPr>
      </w:pPr>
      <w:r>
        <w:rPr>
          <w:rFonts w:eastAsia="SimSun" w:hint="eastAsia"/>
          <w:sz w:val="24"/>
          <w:lang w:val="zh-CN" w:eastAsia="zh-CN"/>
        </w:rPr>
        <w:lastRenderedPageBreak/>
        <w:t>技术</w:t>
      </w:r>
      <w:r w:rsidR="008708CD" w:rsidRPr="008708CD">
        <w:rPr>
          <w:rFonts w:eastAsia="SimSun"/>
          <w:sz w:val="24"/>
          <w:lang w:val="zh-CN" w:eastAsia="zh-CN"/>
        </w:rPr>
        <w:t>专家组将从其成员中</w:t>
      </w:r>
      <w:r w:rsidR="00A457DA">
        <w:rPr>
          <w:rFonts w:eastAsia="SimSun" w:hint="eastAsia"/>
          <w:sz w:val="24"/>
          <w:lang w:val="zh-CN" w:eastAsia="zh-CN"/>
        </w:rPr>
        <w:t>选举</w:t>
      </w:r>
      <w:r w:rsidR="008708CD" w:rsidRPr="008708CD">
        <w:rPr>
          <w:rFonts w:eastAsia="SimSun"/>
          <w:sz w:val="24"/>
          <w:lang w:val="zh-CN" w:eastAsia="zh-CN"/>
        </w:rPr>
        <w:t>两位共同主席。</w:t>
      </w:r>
    </w:p>
    <w:p w14:paraId="1BDDE0AA" w14:textId="1639A404" w:rsidR="008708CD" w:rsidRPr="008708CD" w:rsidRDefault="005924B5">
      <w:pPr>
        <w:numPr>
          <w:ilvl w:val="0"/>
          <w:numId w:val="20"/>
        </w:numPr>
        <w:suppressLineNumbers/>
        <w:suppressAutoHyphens/>
        <w:overflowPunct w:val="0"/>
        <w:autoSpaceDE w:val="0"/>
        <w:autoSpaceDN w:val="0"/>
        <w:adjustRightInd w:val="0"/>
        <w:snapToGrid w:val="0"/>
        <w:spacing w:before="120" w:after="120"/>
        <w:ind w:left="0" w:hanging="11"/>
        <w:rPr>
          <w:rFonts w:eastAsia="SimSun"/>
          <w:snapToGrid w:val="0"/>
          <w:kern w:val="22"/>
          <w:sz w:val="24"/>
          <w:lang w:eastAsia="zh-CN"/>
        </w:rPr>
      </w:pPr>
      <w:r>
        <w:rPr>
          <w:rFonts w:eastAsia="SimSun" w:hint="eastAsia"/>
          <w:sz w:val="24"/>
          <w:lang w:val="zh-CN" w:eastAsia="zh-CN"/>
        </w:rPr>
        <w:t>技术</w:t>
      </w:r>
      <w:r w:rsidR="008708CD" w:rsidRPr="008708CD">
        <w:rPr>
          <w:rFonts w:eastAsia="SimSun"/>
          <w:sz w:val="24"/>
          <w:lang w:val="zh-CN" w:eastAsia="zh-CN"/>
        </w:rPr>
        <w:t>专家组将与</w:t>
      </w:r>
      <w:r>
        <w:rPr>
          <w:rFonts w:eastAsia="SimSun" w:hint="eastAsia"/>
          <w:sz w:val="24"/>
          <w:lang w:val="zh-CN" w:eastAsia="zh-CN"/>
        </w:rPr>
        <w:t>昆明</w:t>
      </w:r>
      <w:r>
        <w:rPr>
          <w:rFonts w:eastAsia="SimSun" w:hint="eastAsia"/>
          <w:sz w:val="24"/>
          <w:lang w:val="zh-CN" w:eastAsia="zh-CN"/>
        </w:rPr>
        <w:t>-</w:t>
      </w:r>
      <w:r>
        <w:rPr>
          <w:rFonts w:eastAsia="SimSun" w:hint="eastAsia"/>
          <w:sz w:val="24"/>
          <w:lang w:val="zh-CN" w:eastAsia="zh-CN"/>
        </w:rPr>
        <w:t>蒙特利尔</w:t>
      </w:r>
      <w:r w:rsidRPr="008708CD">
        <w:rPr>
          <w:rFonts w:eastAsia="SimSun"/>
          <w:sz w:val="24"/>
          <w:lang w:val="zh-CN" w:eastAsia="zh-CN"/>
        </w:rPr>
        <w:t>全球生物多样性框架</w:t>
      </w:r>
      <w:r>
        <w:rPr>
          <w:rFonts w:eastAsia="SimSun" w:hint="eastAsia"/>
          <w:sz w:val="24"/>
          <w:lang w:val="zh-CN" w:eastAsia="zh-CN"/>
        </w:rPr>
        <w:t>指标</w:t>
      </w:r>
      <w:r w:rsidR="00F23A11">
        <w:rPr>
          <w:rFonts w:eastAsia="SimSun" w:hint="eastAsia"/>
          <w:sz w:val="24"/>
          <w:lang w:val="zh-CN" w:eastAsia="zh-CN"/>
        </w:rPr>
        <w:t>问题</w:t>
      </w:r>
      <w:r w:rsidRPr="008708CD">
        <w:rPr>
          <w:rFonts w:eastAsia="SimSun"/>
          <w:sz w:val="24"/>
          <w:lang w:val="zh-CN" w:eastAsia="zh-CN"/>
        </w:rPr>
        <w:t>特设技术专家组</w:t>
      </w:r>
      <w:r w:rsidR="008708CD" w:rsidRPr="008708CD">
        <w:rPr>
          <w:rFonts w:eastAsia="SimSun"/>
          <w:sz w:val="24"/>
          <w:lang w:val="zh-CN" w:eastAsia="zh-CN"/>
        </w:rPr>
        <w:t>密切协调</w:t>
      </w:r>
      <w:r>
        <w:rPr>
          <w:rFonts w:eastAsia="SimSun" w:hint="eastAsia"/>
          <w:sz w:val="24"/>
          <w:lang w:val="zh-CN" w:eastAsia="zh-CN"/>
        </w:rPr>
        <w:t>，</w:t>
      </w:r>
      <w:r w:rsidR="008708CD" w:rsidRPr="008708CD">
        <w:rPr>
          <w:rFonts w:eastAsia="SimSun"/>
          <w:sz w:val="24"/>
          <w:lang w:val="zh-CN" w:eastAsia="zh-CN"/>
        </w:rPr>
        <w:t>以避免任务重叠和工作重复。</w:t>
      </w:r>
      <w:r w:rsidR="008708CD" w:rsidRPr="008708CD">
        <w:rPr>
          <w:rFonts w:eastAsia="SimSun"/>
          <w:sz w:val="24"/>
          <w:lang w:eastAsia="zh-CN"/>
        </w:rPr>
        <w:t>​</w:t>
      </w:r>
      <w:r>
        <w:rPr>
          <w:rFonts w:eastAsia="SimSun"/>
          <w:sz w:val="24"/>
          <w:lang w:eastAsia="zh-CN"/>
        </w:rPr>
        <w:t xml:space="preserve"> </w:t>
      </w:r>
    </w:p>
    <w:p w14:paraId="2A0091E1" w14:textId="673736EC" w:rsidR="008708CD" w:rsidRPr="008708CD" w:rsidRDefault="005924B5">
      <w:pPr>
        <w:numPr>
          <w:ilvl w:val="0"/>
          <w:numId w:val="20"/>
        </w:numPr>
        <w:suppressLineNumbers/>
        <w:suppressAutoHyphens/>
        <w:overflowPunct w:val="0"/>
        <w:topLinePunct/>
        <w:autoSpaceDE w:val="0"/>
        <w:autoSpaceDN w:val="0"/>
        <w:adjustRightInd w:val="0"/>
        <w:snapToGrid w:val="0"/>
        <w:spacing w:before="120" w:after="120"/>
        <w:ind w:left="0" w:hanging="14"/>
        <w:rPr>
          <w:rFonts w:eastAsia="SimSun"/>
          <w:snapToGrid w:val="0"/>
          <w:kern w:val="22"/>
          <w:sz w:val="24"/>
          <w:lang w:eastAsia="zh-CN"/>
        </w:rPr>
      </w:pPr>
      <w:r>
        <w:rPr>
          <w:rFonts w:eastAsia="SimSun" w:hint="eastAsia"/>
          <w:sz w:val="24"/>
          <w:lang w:val="zh-CN" w:eastAsia="zh-CN"/>
        </w:rPr>
        <w:t>技术</w:t>
      </w:r>
      <w:r w:rsidR="008708CD" w:rsidRPr="008708CD">
        <w:rPr>
          <w:rFonts w:eastAsia="SimSun"/>
          <w:sz w:val="24"/>
          <w:lang w:val="zh-CN" w:eastAsia="zh-CN"/>
        </w:rPr>
        <w:t>专家组将主要以电子方式开展工作，</w:t>
      </w:r>
      <w:r w:rsidR="008708CD" w:rsidRPr="008708CD">
        <w:rPr>
          <w:rFonts w:eastAsia="SimSun"/>
          <w:sz w:val="24"/>
          <w:lang w:eastAsia="zh-CN"/>
        </w:rPr>
        <w:t>但</w:t>
      </w:r>
      <w:r w:rsidR="008708CD" w:rsidRPr="008708CD">
        <w:rPr>
          <w:rFonts w:eastAsia="SimSun"/>
          <w:sz w:val="24"/>
          <w:lang w:val="zh-CN" w:eastAsia="zh-CN"/>
        </w:rPr>
        <w:t>在资源允许的情况下，也将举行</w:t>
      </w:r>
      <w:r w:rsidR="008708CD" w:rsidRPr="008708CD">
        <w:rPr>
          <w:rFonts w:eastAsia="SimSun"/>
          <w:sz w:val="24"/>
          <w:lang w:eastAsia="zh-CN"/>
        </w:rPr>
        <w:t>面</w:t>
      </w:r>
      <w:r w:rsidR="008708CD" w:rsidRPr="008708CD">
        <w:rPr>
          <w:rFonts w:eastAsia="SimSun"/>
          <w:sz w:val="24"/>
          <w:lang w:eastAsia="zh-CN"/>
        </w:rPr>
        <w:t>​</w:t>
      </w:r>
      <w:r w:rsidR="008708CD" w:rsidRPr="008708CD">
        <w:rPr>
          <w:rFonts w:eastAsia="SimSun"/>
          <w:sz w:val="24"/>
          <w:lang w:eastAsia="zh-CN"/>
        </w:rPr>
        <w:t>对</w:t>
      </w:r>
      <w:r w:rsidR="008708CD" w:rsidRPr="008708CD">
        <w:rPr>
          <w:rFonts w:eastAsia="SimSun"/>
          <w:sz w:val="24"/>
          <w:lang w:eastAsia="zh-CN"/>
        </w:rPr>
        <w:t>​</w:t>
      </w:r>
      <w:r w:rsidR="008708CD" w:rsidRPr="008708CD">
        <w:rPr>
          <w:rFonts w:eastAsia="SimSun"/>
          <w:sz w:val="24"/>
          <w:lang w:eastAsia="zh-CN"/>
        </w:rPr>
        <w:t>面</w:t>
      </w:r>
      <w:r w:rsidR="008708CD" w:rsidRPr="008708CD">
        <w:rPr>
          <w:rFonts w:eastAsia="SimSun"/>
          <w:sz w:val="24"/>
          <w:lang w:val="zh-CN" w:eastAsia="zh-CN"/>
        </w:rPr>
        <w:t>会议。闭会期间至少举行</w:t>
      </w:r>
      <w:r w:rsidR="00A457DA">
        <w:rPr>
          <w:rFonts w:eastAsia="SimSun" w:hint="eastAsia"/>
          <w:sz w:val="24"/>
          <w:lang w:val="zh-CN" w:eastAsia="zh-CN"/>
        </w:rPr>
        <w:t>2</w:t>
      </w:r>
      <w:r w:rsidR="008708CD" w:rsidRPr="008708CD">
        <w:rPr>
          <w:rFonts w:eastAsia="SimSun"/>
          <w:sz w:val="24"/>
          <w:lang w:val="zh-CN" w:eastAsia="zh-CN"/>
        </w:rPr>
        <w:t>次会议。</w:t>
      </w:r>
      <w:r w:rsidR="008708CD" w:rsidRPr="008708CD">
        <w:rPr>
          <w:rFonts w:eastAsia="SimSun"/>
          <w:sz w:val="24"/>
          <w:lang w:eastAsia="zh-CN"/>
        </w:rPr>
        <w:t>​</w:t>
      </w:r>
    </w:p>
    <w:p w14:paraId="72E94073" w14:textId="0FAE7CBC" w:rsidR="008708CD" w:rsidRPr="008708CD" w:rsidRDefault="005924B5">
      <w:pPr>
        <w:numPr>
          <w:ilvl w:val="0"/>
          <w:numId w:val="20"/>
        </w:numPr>
        <w:suppressLineNumbers/>
        <w:suppressAutoHyphens/>
        <w:overflowPunct w:val="0"/>
        <w:autoSpaceDE w:val="0"/>
        <w:autoSpaceDN w:val="0"/>
        <w:adjustRightInd w:val="0"/>
        <w:snapToGrid w:val="0"/>
        <w:spacing w:before="120" w:after="120"/>
        <w:ind w:left="0" w:hanging="11"/>
        <w:rPr>
          <w:rFonts w:eastAsia="SimSun"/>
          <w:snapToGrid w:val="0"/>
          <w:color w:val="000000" w:themeColor="text1"/>
          <w:kern w:val="22"/>
          <w:sz w:val="24"/>
          <w:lang w:eastAsia="zh-CN"/>
        </w:rPr>
      </w:pPr>
      <w:r>
        <w:rPr>
          <w:rFonts w:eastAsia="SimSun" w:hint="eastAsia"/>
          <w:sz w:val="24"/>
          <w:lang w:val="zh-CN" w:eastAsia="zh-CN"/>
        </w:rPr>
        <w:t>技术</w:t>
      </w:r>
      <w:r w:rsidR="008708CD" w:rsidRPr="008708CD">
        <w:rPr>
          <w:rFonts w:eastAsia="SimSun"/>
          <w:sz w:val="24"/>
          <w:lang w:val="zh-CN" w:eastAsia="zh-CN"/>
        </w:rPr>
        <w:t>专家组应在</w:t>
      </w:r>
      <w:r>
        <w:rPr>
          <w:rFonts w:eastAsia="SimSun" w:hint="eastAsia"/>
          <w:sz w:val="24"/>
          <w:lang w:val="zh-CN" w:eastAsia="zh-CN"/>
        </w:rPr>
        <w:t>昆明</w:t>
      </w:r>
      <w:r>
        <w:rPr>
          <w:rFonts w:eastAsia="SimSun" w:hint="eastAsia"/>
          <w:sz w:val="24"/>
          <w:lang w:val="zh-CN" w:eastAsia="zh-CN"/>
        </w:rPr>
        <w:t>-</w:t>
      </w:r>
      <w:r>
        <w:rPr>
          <w:rFonts w:eastAsia="SimSun" w:hint="eastAsia"/>
          <w:sz w:val="24"/>
          <w:lang w:val="zh-CN" w:eastAsia="zh-CN"/>
        </w:rPr>
        <w:t>蒙特利尔</w:t>
      </w:r>
      <w:r w:rsidRPr="008708CD">
        <w:rPr>
          <w:rFonts w:eastAsia="SimSun"/>
          <w:sz w:val="24"/>
          <w:lang w:val="zh-CN" w:eastAsia="zh-CN"/>
        </w:rPr>
        <w:t>全球生物多样性框架</w:t>
      </w:r>
      <w:r>
        <w:rPr>
          <w:rFonts w:eastAsia="SimSun" w:hint="eastAsia"/>
          <w:sz w:val="24"/>
          <w:lang w:val="zh-CN" w:eastAsia="zh-CN"/>
        </w:rPr>
        <w:t>指标</w:t>
      </w:r>
      <w:r w:rsidR="00F23A11">
        <w:rPr>
          <w:rFonts w:eastAsia="SimSun" w:hint="eastAsia"/>
          <w:sz w:val="24"/>
          <w:lang w:val="zh-CN" w:eastAsia="zh-CN"/>
        </w:rPr>
        <w:t>问题</w:t>
      </w:r>
      <w:r w:rsidRPr="008708CD">
        <w:rPr>
          <w:rFonts w:eastAsia="SimSun"/>
          <w:sz w:val="24"/>
          <w:lang w:val="zh-CN" w:eastAsia="zh-CN"/>
        </w:rPr>
        <w:t>特设技术专家组</w:t>
      </w:r>
      <w:r w:rsidR="008708CD" w:rsidRPr="008708CD">
        <w:rPr>
          <w:rFonts w:eastAsia="SimSun"/>
          <w:sz w:val="24"/>
          <w:lang w:val="zh-CN" w:eastAsia="zh-CN"/>
        </w:rPr>
        <w:t>第一次会议上设立，并在会后立即开始工作。</w:t>
      </w:r>
      <w:r w:rsidR="00F23A11">
        <w:rPr>
          <w:rFonts w:eastAsia="SimSun" w:hint="eastAsia"/>
          <w:sz w:val="24"/>
          <w:lang w:val="zh-CN" w:eastAsia="zh-CN"/>
        </w:rPr>
        <w:t>技术</w:t>
      </w:r>
      <w:r w:rsidR="008708CD" w:rsidRPr="008708CD">
        <w:rPr>
          <w:rFonts w:eastAsia="SimSun"/>
          <w:sz w:val="24"/>
          <w:lang w:val="zh-CN" w:eastAsia="zh-CN"/>
        </w:rPr>
        <w:t>专家组将通过</w:t>
      </w:r>
      <w:r w:rsidR="00F23A11">
        <w:rPr>
          <w:rFonts w:eastAsia="SimSun" w:hint="eastAsia"/>
          <w:sz w:val="24"/>
          <w:lang w:val="zh-CN" w:eastAsia="zh-CN"/>
        </w:rPr>
        <w:t>指标问题</w:t>
      </w:r>
      <w:r w:rsidR="008708CD" w:rsidRPr="008708CD">
        <w:rPr>
          <w:rFonts w:eastAsia="SimSun"/>
          <w:sz w:val="24"/>
          <w:lang w:val="zh-CN" w:eastAsia="zh-CN"/>
        </w:rPr>
        <w:t>特设技术专家组，</w:t>
      </w:r>
      <w:r w:rsidR="00030C4B">
        <w:rPr>
          <w:rFonts w:eastAsia="SimSun" w:hint="eastAsia"/>
          <w:sz w:val="24"/>
          <w:lang w:val="zh-CN" w:eastAsia="zh-CN"/>
        </w:rPr>
        <w:t>向在</w:t>
      </w:r>
      <w:r w:rsidR="008708CD" w:rsidRPr="008708CD">
        <w:rPr>
          <w:rFonts w:eastAsia="SimSun"/>
          <w:sz w:val="24"/>
          <w:lang w:val="zh-CN" w:eastAsia="zh-CN"/>
        </w:rPr>
        <w:t>缔约方大会第十六届会议之前举行的执行问题附属机构</w:t>
      </w:r>
      <w:r w:rsidR="00030C4B">
        <w:rPr>
          <w:rFonts w:eastAsia="SimSun" w:hint="eastAsia"/>
          <w:sz w:val="24"/>
          <w:lang w:val="zh-CN" w:eastAsia="zh-CN"/>
        </w:rPr>
        <w:t>会议</w:t>
      </w:r>
      <w:r w:rsidR="00A457DA">
        <w:rPr>
          <w:rFonts w:eastAsia="SimSun" w:hint="eastAsia"/>
          <w:sz w:val="24"/>
          <w:lang w:val="zh-CN" w:eastAsia="zh-CN"/>
        </w:rPr>
        <w:t>和</w:t>
      </w:r>
      <w:r w:rsidR="008708CD" w:rsidRPr="008708CD">
        <w:rPr>
          <w:rFonts w:eastAsia="SimSun"/>
          <w:sz w:val="24"/>
          <w:lang w:val="zh-CN" w:eastAsia="zh-CN"/>
        </w:rPr>
        <w:t>科学、技术和工艺咨询附属机构</w:t>
      </w:r>
      <w:r w:rsidR="00030C4B">
        <w:rPr>
          <w:rFonts w:eastAsia="SimSun" w:hint="eastAsia"/>
          <w:sz w:val="24"/>
          <w:lang w:val="zh-CN" w:eastAsia="zh-CN"/>
        </w:rPr>
        <w:t>会议</w:t>
      </w:r>
      <w:r w:rsidR="008708CD" w:rsidRPr="008708CD">
        <w:rPr>
          <w:rFonts w:eastAsia="SimSun"/>
          <w:sz w:val="24"/>
          <w:lang w:val="zh-CN" w:eastAsia="zh-CN"/>
        </w:rPr>
        <w:t>报告工作。</w:t>
      </w:r>
      <w:r>
        <w:rPr>
          <w:rFonts w:eastAsia="SimSun" w:hint="eastAsia"/>
          <w:sz w:val="24"/>
          <w:lang w:val="zh-CN" w:eastAsia="zh-CN"/>
        </w:rPr>
        <w:t xml:space="preserve"> </w:t>
      </w:r>
    </w:p>
    <w:p w14:paraId="23326DEF" w14:textId="5529E8A5" w:rsidR="008708CD" w:rsidRPr="008708CD" w:rsidRDefault="008708CD" w:rsidP="00563AC1">
      <w:pPr>
        <w:suppressLineNumbers/>
        <w:suppressAutoHyphens/>
        <w:kinsoku w:val="0"/>
        <w:overflowPunct w:val="0"/>
        <w:autoSpaceDE w:val="0"/>
        <w:autoSpaceDN w:val="0"/>
        <w:adjustRightInd w:val="0"/>
        <w:snapToGrid w:val="0"/>
        <w:spacing w:before="120" w:after="120"/>
        <w:jc w:val="center"/>
        <w:rPr>
          <w:sz w:val="24"/>
          <w:lang w:eastAsia="zh-CN"/>
        </w:rPr>
      </w:pPr>
      <w:r w:rsidRPr="008708CD">
        <w:rPr>
          <w:sz w:val="24"/>
          <w:szCs w:val="22"/>
          <w:lang w:val="en-CA" w:eastAsia="zh-CN"/>
        </w:rPr>
        <w:t>_________</w:t>
      </w:r>
    </w:p>
    <w:p w14:paraId="48021CEA" w14:textId="371842BA" w:rsidR="00362619" w:rsidRPr="008708CD" w:rsidRDefault="00362619" w:rsidP="00280D71">
      <w:pPr>
        <w:spacing w:before="120" w:after="120"/>
        <w:jc w:val="left"/>
        <w:rPr>
          <w:sz w:val="24"/>
          <w:lang w:eastAsia="zh-CN"/>
        </w:rPr>
      </w:pPr>
    </w:p>
    <w:sectPr w:rsidR="00362619" w:rsidRPr="008708CD" w:rsidSect="007B4D6B">
      <w:headerReference w:type="even" r:id="rId12"/>
      <w:headerReference w:type="default" r:id="rId13"/>
      <w:pgSz w:w="12240" w:h="15840"/>
      <w:pgMar w:top="562" w:right="1440" w:bottom="11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A9D3" w14:textId="77777777" w:rsidR="00AB7245" w:rsidRDefault="00AB7245" w:rsidP="00CF1848">
      <w:r>
        <w:separator/>
      </w:r>
    </w:p>
  </w:endnote>
  <w:endnote w:type="continuationSeparator" w:id="0">
    <w:p w14:paraId="52AF8434" w14:textId="77777777" w:rsidR="00AB7245" w:rsidRDefault="00AB7245" w:rsidP="00CF1848">
      <w:r>
        <w:continuationSeparator/>
      </w:r>
    </w:p>
  </w:endnote>
  <w:endnote w:type="continuationNotice" w:id="1">
    <w:p w14:paraId="00C132E6" w14:textId="77777777" w:rsidR="00AB7245" w:rsidRDefault="00AB7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5ECB" w14:textId="77777777" w:rsidR="00AB7245" w:rsidRDefault="00AB7245" w:rsidP="00CF1848">
      <w:r>
        <w:separator/>
      </w:r>
    </w:p>
  </w:footnote>
  <w:footnote w:type="continuationSeparator" w:id="0">
    <w:p w14:paraId="2B24E073" w14:textId="77777777" w:rsidR="00AB7245" w:rsidRDefault="00AB7245" w:rsidP="00CF1848">
      <w:r>
        <w:continuationSeparator/>
      </w:r>
    </w:p>
  </w:footnote>
  <w:footnote w:type="continuationNotice" w:id="1">
    <w:p w14:paraId="213431BC" w14:textId="77777777" w:rsidR="00AB7245" w:rsidRDefault="00AB7245"/>
  </w:footnote>
  <w:footnote w:id="2">
    <w:p w14:paraId="2E36506A" w14:textId="13B0787F" w:rsidR="00834BF3" w:rsidRPr="00834BF3" w:rsidRDefault="00834BF3" w:rsidP="00834BF3">
      <w:pPr>
        <w:pStyle w:val="FootnoteText"/>
        <w:ind w:firstLine="0"/>
        <w:rPr>
          <w:rFonts w:eastAsia="SimSun"/>
          <w:sz w:val="20"/>
          <w:szCs w:val="20"/>
          <w:lang w:eastAsia="zh-CN"/>
        </w:rPr>
      </w:pPr>
      <w:r w:rsidRPr="00834BF3">
        <w:rPr>
          <w:rStyle w:val="FootnoteReference"/>
          <w:sz w:val="20"/>
          <w:szCs w:val="20"/>
        </w:rPr>
        <w:footnoteRef/>
      </w:r>
      <w:r w:rsidRPr="00834BF3">
        <w:rPr>
          <w:sz w:val="20"/>
          <w:szCs w:val="20"/>
          <w:lang w:eastAsia="zh-CN"/>
        </w:rPr>
        <w:t xml:space="preserve">  </w:t>
      </w:r>
      <w:r w:rsidRPr="00834BF3">
        <w:rPr>
          <w:rFonts w:ascii="SimSun" w:eastAsia="SimSun" w:hAnsi="SimSun" w:cs="SimSun" w:hint="eastAsia"/>
          <w:sz w:val="20"/>
          <w:szCs w:val="20"/>
          <w:lang w:eastAsia="zh-CN"/>
        </w:rPr>
        <w:t>第五版《全球生物多样性展望》（生物多样性公约秘书处，2</w:t>
      </w:r>
      <w:r w:rsidRPr="00834BF3">
        <w:rPr>
          <w:rFonts w:ascii="SimSun" w:eastAsia="SimSun" w:hAnsi="SimSun" w:cs="SimSun"/>
          <w:sz w:val="20"/>
          <w:szCs w:val="20"/>
          <w:lang w:eastAsia="zh-CN"/>
        </w:rPr>
        <w:t>020</w:t>
      </w:r>
      <w:r w:rsidRPr="00834BF3">
        <w:rPr>
          <w:rFonts w:ascii="SimSun" w:eastAsia="SimSun" w:hAnsi="SimSun" w:cs="SimSun" w:hint="eastAsia"/>
          <w:sz w:val="20"/>
          <w:szCs w:val="20"/>
          <w:lang w:eastAsia="zh-CN"/>
        </w:rPr>
        <w:t>）。</w:t>
      </w:r>
    </w:p>
  </w:footnote>
  <w:footnote w:id="3">
    <w:p w14:paraId="42CFAD4F" w14:textId="2CC5CA80" w:rsidR="008112A9" w:rsidRPr="008112A9" w:rsidRDefault="008112A9" w:rsidP="008112A9">
      <w:pPr>
        <w:pStyle w:val="FootnoteText"/>
        <w:ind w:firstLine="0"/>
        <w:rPr>
          <w:rFonts w:eastAsia="SimSun"/>
          <w:sz w:val="20"/>
          <w:szCs w:val="20"/>
          <w:lang w:eastAsia="zh-CN"/>
        </w:rPr>
      </w:pPr>
      <w:r w:rsidRPr="008112A9">
        <w:rPr>
          <w:rStyle w:val="FootnoteReference"/>
          <w:sz w:val="20"/>
          <w:szCs w:val="20"/>
        </w:rPr>
        <w:footnoteRef/>
      </w:r>
      <w:r w:rsidRPr="008112A9">
        <w:rPr>
          <w:sz w:val="20"/>
          <w:szCs w:val="20"/>
        </w:rPr>
        <w:t xml:space="preserve">  CBD/SBI/3/5/Add.2/Rev.1 </w:t>
      </w:r>
      <w:r>
        <w:rPr>
          <w:rFonts w:ascii="SimSun" w:eastAsia="SimSun" w:hAnsi="SimSun" w:cs="SimSun" w:hint="eastAsia"/>
          <w:sz w:val="20"/>
          <w:szCs w:val="20"/>
          <w:lang w:eastAsia="zh-CN"/>
        </w:rPr>
        <w:t>和</w:t>
      </w:r>
      <w:r w:rsidRPr="008112A9">
        <w:rPr>
          <w:sz w:val="20"/>
          <w:szCs w:val="20"/>
        </w:rPr>
        <w:t xml:space="preserve">CBD/SBI/3/5/Add.1 </w:t>
      </w:r>
      <w:r>
        <w:rPr>
          <w:rFonts w:ascii="SimSun" w:eastAsia="SimSun" w:hAnsi="SimSun" w:cs="SimSun" w:hint="eastAsia"/>
          <w:sz w:val="20"/>
          <w:szCs w:val="20"/>
          <w:lang w:eastAsia="zh-CN"/>
        </w:rPr>
        <w:t>以及</w:t>
      </w:r>
      <w:r w:rsidRPr="008112A9">
        <w:rPr>
          <w:sz w:val="20"/>
          <w:szCs w:val="20"/>
        </w:rPr>
        <w:t xml:space="preserve"> CBD/SBI/3/5/Add.3</w:t>
      </w:r>
      <w:r w:rsidRPr="008112A9">
        <w:rPr>
          <w:rFonts w:ascii="SimSun" w:eastAsia="SimSun" w:hAnsi="SimSun" w:cs="SimSun" w:hint="eastAsia"/>
          <w:sz w:val="20"/>
          <w:szCs w:val="20"/>
          <w:lang w:eastAsia="zh-CN"/>
        </w:rPr>
        <w:t>。</w:t>
      </w:r>
    </w:p>
  </w:footnote>
  <w:footnote w:id="4">
    <w:p w14:paraId="0C627E7F" w14:textId="3B28B8D8" w:rsidR="008112A9" w:rsidRPr="008112A9" w:rsidRDefault="008112A9" w:rsidP="008112A9">
      <w:pPr>
        <w:pStyle w:val="FootnoteText"/>
        <w:ind w:firstLine="0"/>
        <w:rPr>
          <w:rFonts w:eastAsia="SimSun"/>
          <w:lang w:eastAsia="zh-CN"/>
        </w:rPr>
      </w:pPr>
      <w:r w:rsidRPr="008112A9">
        <w:rPr>
          <w:rStyle w:val="FootnoteReference"/>
          <w:sz w:val="20"/>
          <w:szCs w:val="20"/>
        </w:rPr>
        <w:footnoteRef/>
      </w:r>
      <w:r w:rsidRPr="008112A9">
        <w:rPr>
          <w:sz w:val="20"/>
          <w:szCs w:val="20"/>
          <w:lang w:eastAsia="zh-CN"/>
        </w:rPr>
        <w:t xml:space="preserve">  </w:t>
      </w:r>
      <w:r w:rsidRPr="008112A9">
        <w:rPr>
          <w:rFonts w:ascii="SimSun" w:eastAsia="SimSun" w:hAnsi="SimSun" w:cs="SimSun" w:hint="eastAsia"/>
          <w:sz w:val="20"/>
          <w:szCs w:val="20"/>
          <w:lang w:eastAsia="zh-CN"/>
        </w:rPr>
        <w:t>第五版《全球生物多样性展望》（生物多样性公约秘书处，2</w:t>
      </w:r>
      <w:r w:rsidRPr="008112A9">
        <w:rPr>
          <w:rFonts w:ascii="SimSun" w:eastAsia="SimSun" w:hAnsi="SimSun" w:cs="SimSun"/>
          <w:sz w:val="20"/>
          <w:szCs w:val="20"/>
          <w:lang w:eastAsia="zh-CN"/>
        </w:rPr>
        <w:t>020</w:t>
      </w:r>
      <w:r w:rsidRPr="008112A9">
        <w:rPr>
          <w:rFonts w:ascii="SimSun" w:eastAsia="SimSun" w:hAnsi="SimSun" w:cs="SimSun" w:hint="eastAsia"/>
          <w:sz w:val="20"/>
          <w:szCs w:val="20"/>
          <w:lang w:eastAsia="zh-CN"/>
        </w:rPr>
        <w:t>）。</w:t>
      </w:r>
    </w:p>
  </w:footnote>
  <w:footnote w:id="5">
    <w:p w14:paraId="1A49811F" w14:textId="584FB85F" w:rsidR="00362619" w:rsidRPr="0039035E" w:rsidRDefault="00362619" w:rsidP="00F62B59">
      <w:pPr>
        <w:pStyle w:val="FootnoteText"/>
        <w:ind w:firstLine="0"/>
        <w:rPr>
          <w:lang w:eastAsia="zh-CN"/>
        </w:rPr>
      </w:pPr>
      <w:r w:rsidRPr="0039035E">
        <w:rPr>
          <w:rStyle w:val="FootnoteReference"/>
          <w:sz w:val="20"/>
          <w:szCs w:val="28"/>
        </w:rPr>
        <w:footnoteRef/>
      </w:r>
      <w:r w:rsidRPr="0039035E">
        <w:rPr>
          <w:sz w:val="20"/>
          <w:szCs w:val="28"/>
          <w:lang w:eastAsia="zh-CN"/>
        </w:rPr>
        <w:t xml:space="preserve"> </w:t>
      </w:r>
      <w:r w:rsidR="0039035E" w:rsidRPr="0039035E">
        <w:rPr>
          <w:rFonts w:eastAsia="SimSun"/>
          <w:sz w:val="20"/>
          <w:szCs w:val="28"/>
          <w:lang w:eastAsia="zh-CN"/>
        </w:rPr>
        <w:t>第</w:t>
      </w:r>
      <w:r w:rsidR="0039035E" w:rsidRPr="0039035E">
        <w:rPr>
          <w:rFonts w:eastAsia="SimSun"/>
          <w:sz w:val="20"/>
          <w:szCs w:val="28"/>
          <w:lang w:eastAsia="zh-CN"/>
        </w:rPr>
        <w:t>15/</w:t>
      </w:r>
      <w:r w:rsidR="00740117">
        <w:rPr>
          <w:rFonts w:eastAsia="SimSun"/>
          <w:sz w:val="20"/>
          <w:szCs w:val="28"/>
          <w:lang w:eastAsia="zh-CN"/>
        </w:rPr>
        <w:t>9</w:t>
      </w:r>
      <w:r w:rsidR="0039035E" w:rsidRPr="0039035E">
        <w:rPr>
          <w:rFonts w:eastAsia="SimSun"/>
          <w:sz w:val="20"/>
          <w:szCs w:val="28"/>
          <w:lang w:eastAsia="zh-CN"/>
        </w:rPr>
        <w:t>号决定</w:t>
      </w:r>
      <w:r w:rsidRPr="0039035E">
        <w:rPr>
          <w:rFonts w:eastAsia="SimSun"/>
          <w:sz w:val="20"/>
          <w:szCs w:val="28"/>
          <w:lang w:eastAsia="zh-CN"/>
        </w:rPr>
        <w:t>。</w:t>
      </w:r>
    </w:p>
  </w:footnote>
  <w:footnote w:id="6">
    <w:p w14:paraId="18450FEC" w14:textId="73844D6F" w:rsidR="005C12A2" w:rsidRPr="005C12A2" w:rsidRDefault="005C12A2" w:rsidP="005C12A2">
      <w:pPr>
        <w:pStyle w:val="FootnoteText"/>
        <w:ind w:firstLine="0"/>
        <w:rPr>
          <w:rFonts w:eastAsia="SimSun"/>
          <w:sz w:val="20"/>
          <w:szCs w:val="20"/>
          <w:lang w:eastAsia="zh-CN"/>
        </w:rPr>
      </w:pPr>
      <w:r w:rsidRPr="005C12A2">
        <w:rPr>
          <w:rStyle w:val="FootnoteReference"/>
          <w:sz w:val="20"/>
          <w:szCs w:val="20"/>
        </w:rPr>
        <w:footnoteRef/>
      </w:r>
      <w:r w:rsidRPr="005C12A2">
        <w:rPr>
          <w:sz w:val="20"/>
          <w:szCs w:val="20"/>
          <w:lang w:eastAsia="zh-CN"/>
        </w:rPr>
        <w:t xml:space="preserve">  </w:t>
      </w:r>
      <w:r w:rsidRPr="005C12A2">
        <w:rPr>
          <w:rFonts w:ascii="SimSun" w:eastAsia="SimSun" w:hAnsi="SimSun" w:cs="SimSun" w:hint="eastAsia"/>
          <w:sz w:val="20"/>
          <w:szCs w:val="20"/>
          <w:lang w:eastAsia="zh-CN"/>
        </w:rPr>
        <w:t>特别是关于监测框架的第</w:t>
      </w:r>
      <w:r w:rsidRPr="005C12A2">
        <w:rPr>
          <w:sz w:val="20"/>
          <w:szCs w:val="20"/>
          <w:lang w:eastAsia="zh-CN"/>
        </w:rPr>
        <w:t>15/5</w:t>
      </w:r>
      <w:r w:rsidRPr="005C12A2">
        <w:rPr>
          <w:rFonts w:ascii="SimSun" w:eastAsia="SimSun" w:hAnsi="SimSun" w:cs="SimSun" w:hint="eastAsia"/>
          <w:sz w:val="20"/>
          <w:szCs w:val="20"/>
          <w:lang w:eastAsia="zh-CN"/>
        </w:rPr>
        <w:t>号决定、关于规划、监测、报告和审查机制的第</w:t>
      </w:r>
      <w:r w:rsidRPr="005C12A2">
        <w:rPr>
          <w:sz w:val="20"/>
          <w:szCs w:val="20"/>
          <w:lang w:eastAsia="zh-CN"/>
        </w:rPr>
        <w:t>15/6</w:t>
      </w:r>
      <w:r w:rsidRPr="005C12A2">
        <w:rPr>
          <w:rFonts w:ascii="SimSun" w:eastAsia="SimSun" w:hAnsi="SimSun" w:cs="SimSun" w:hint="eastAsia"/>
          <w:sz w:val="20"/>
          <w:szCs w:val="20"/>
          <w:lang w:eastAsia="zh-CN"/>
        </w:rPr>
        <w:t>号决定、关于能力建设和发展以及</w:t>
      </w:r>
      <w:r>
        <w:rPr>
          <w:rFonts w:ascii="SimSun" w:eastAsia="SimSun" w:hAnsi="SimSun" w:cs="SimSun" w:hint="eastAsia"/>
          <w:sz w:val="20"/>
          <w:szCs w:val="20"/>
          <w:lang w:eastAsia="zh-CN"/>
        </w:rPr>
        <w:t>科技</w:t>
      </w:r>
      <w:r w:rsidRPr="005C12A2">
        <w:rPr>
          <w:rFonts w:ascii="SimSun" w:eastAsia="SimSun" w:hAnsi="SimSun" w:cs="SimSun" w:hint="eastAsia"/>
          <w:sz w:val="20"/>
          <w:szCs w:val="20"/>
          <w:lang w:eastAsia="zh-CN"/>
        </w:rPr>
        <w:t>合作的第</w:t>
      </w:r>
      <w:r w:rsidRPr="005C12A2">
        <w:rPr>
          <w:sz w:val="20"/>
          <w:szCs w:val="20"/>
          <w:lang w:eastAsia="zh-CN"/>
        </w:rPr>
        <w:t>15/8</w:t>
      </w:r>
      <w:r w:rsidRPr="005C12A2">
        <w:rPr>
          <w:rFonts w:ascii="SimSun" w:eastAsia="SimSun" w:hAnsi="SimSun" w:cs="SimSun" w:hint="eastAsia"/>
          <w:sz w:val="20"/>
          <w:szCs w:val="20"/>
          <w:lang w:eastAsia="zh-CN"/>
        </w:rPr>
        <w:t>号决定</w:t>
      </w:r>
      <w:r>
        <w:rPr>
          <w:rFonts w:ascii="SimSun" w:eastAsia="SimSun" w:hAnsi="SimSun" w:cs="SimSun" w:hint="eastAsia"/>
          <w:sz w:val="20"/>
          <w:szCs w:val="20"/>
          <w:lang w:eastAsia="zh-CN"/>
        </w:rPr>
        <w:t>、</w:t>
      </w:r>
      <w:r w:rsidRPr="005C12A2">
        <w:rPr>
          <w:rFonts w:ascii="SimSun" w:eastAsia="SimSun" w:hAnsi="SimSun" w:cs="SimSun" w:hint="eastAsia"/>
          <w:sz w:val="20"/>
          <w:szCs w:val="20"/>
          <w:lang w:eastAsia="zh-CN"/>
        </w:rPr>
        <w:t>关于遗传资源数字序列信息的第</w:t>
      </w:r>
      <w:r w:rsidRPr="005C12A2">
        <w:rPr>
          <w:sz w:val="20"/>
          <w:szCs w:val="20"/>
          <w:lang w:eastAsia="zh-CN"/>
        </w:rPr>
        <w:t>15/9</w:t>
      </w:r>
      <w:r w:rsidRPr="005C12A2">
        <w:rPr>
          <w:rFonts w:ascii="SimSun" w:eastAsia="SimSun" w:hAnsi="SimSun" w:cs="SimSun" w:hint="eastAsia"/>
          <w:sz w:val="20"/>
          <w:szCs w:val="20"/>
          <w:lang w:eastAsia="zh-CN"/>
        </w:rPr>
        <w:t>号决定。</w:t>
      </w:r>
    </w:p>
  </w:footnote>
  <w:footnote w:id="7">
    <w:p w14:paraId="2411C982" w14:textId="5F3D5DB0" w:rsidR="008708CD" w:rsidRPr="0039035E" w:rsidRDefault="008708CD" w:rsidP="001E2B76">
      <w:pPr>
        <w:pStyle w:val="FootnoteText"/>
        <w:ind w:firstLine="0"/>
        <w:rPr>
          <w:rFonts w:eastAsia="SimSun"/>
          <w:sz w:val="20"/>
          <w:szCs w:val="20"/>
          <w:lang w:eastAsia="zh-CN"/>
        </w:rPr>
      </w:pPr>
      <w:r w:rsidRPr="0039035E">
        <w:rPr>
          <w:rStyle w:val="FootnoteReference"/>
          <w:sz w:val="20"/>
          <w:szCs w:val="20"/>
          <w:lang w:val="zh-CN"/>
        </w:rPr>
        <w:footnoteRef/>
      </w:r>
      <w:r w:rsidRPr="0039035E">
        <w:rPr>
          <w:sz w:val="20"/>
          <w:szCs w:val="20"/>
          <w:lang w:val="zh-CN" w:eastAsia="zh-CN"/>
        </w:rPr>
        <w:t xml:space="preserve"> </w:t>
      </w:r>
      <w:r w:rsidR="00D77F16">
        <w:rPr>
          <w:rFonts w:eastAsia="SimSun"/>
          <w:sz w:val="20"/>
          <w:szCs w:val="20"/>
          <w:lang w:val="zh-CN" w:eastAsia="zh-CN"/>
        </w:rPr>
        <w:t xml:space="preserve"> </w:t>
      </w:r>
      <w:r w:rsidRPr="0039035E">
        <w:rPr>
          <w:rFonts w:eastAsia="SimSun"/>
          <w:sz w:val="20"/>
          <w:szCs w:val="20"/>
          <w:lang w:val="zh-CN" w:eastAsia="zh-CN"/>
        </w:rPr>
        <w:t>指</w:t>
      </w:r>
      <w:r w:rsidRPr="0039035E">
        <w:rPr>
          <w:rFonts w:eastAsia="SimSun"/>
          <w:sz w:val="20"/>
          <w:szCs w:val="20"/>
          <w:lang w:val="zh-CN" w:eastAsia="zh-CN"/>
        </w:rPr>
        <w:t>CBD/WG 2020/3/3</w:t>
      </w:r>
      <w:r w:rsidRPr="0039035E">
        <w:rPr>
          <w:rFonts w:eastAsia="SimSun"/>
          <w:sz w:val="20"/>
          <w:szCs w:val="20"/>
          <w:lang w:val="zh-CN" w:eastAsia="zh-CN"/>
        </w:rPr>
        <w:t>号文件所载</w:t>
      </w:r>
      <w:r w:rsidRPr="0039035E">
        <w:rPr>
          <w:rFonts w:eastAsia="SimSun"/>
          <w:sz w:val="20"/>
          <w:szCs w:val="20"/>
          <w:lang w:eastAsia="zh-CN"/>
        </w:rPr>
        <w:t>全球生物多样性框架初稿</w:t>
      </w:r>
      <w:r w:rsidRPr="0039035E">
        <w:rPr>
          <w:rFonts w:eastAsia="SimSun"/>
          <w:sz w:val="20"/>
          <w:szCs w:val="20"/>
          <w:lang w:val="zh-CN" w:eastAsia="zh-CN"/>
        </w:rPr>
        <w:t>中的长期目标和行动目标。</w:t>
      </w:r>
    </w:p>
  </w:footnote>
  <w:footnote w:id="8">
    <w:p w14:paraId="596C4383" w14:textId="56D3E6C0" w:rsidR="008708CD" w:rsidRPr="0039035E" w:rsidRDefault="008708CD" w:rsidP="00AE2FD9">
      <w:pPr>
        <w:pStyle w:val="FootnoteText"/>
        <w:ind w:firstLine="0"/>
        <w:rPr>
          <w:sz w:val="20"/>
          <w:szCs w:val="20"/>
          <w:lang w:eastAsia="zh-CN"/>
        </w:rPr>
      </w:pPr>
      <w:r w:rsidRPr="0039035E">
        <w:rPr>
          <w:rStyle w:val="FootnoteReference"/>
          <w:sz w:val="20"/>
          <w:szCs w:val="20"/>
          <w:lang w:val="zh-CN"/>
        </w:rPr>
        <w:footnoteRef/>
      </w:r>
      <w:r w:rsidRPr="0039035E">
        <w:rPr>
          <w:rFonts w:eastAsia="SimSun"/>
          <w:sz w:val="20"/>
          <w:szCs w:val="20"/>
          <w:lang w:val="zh-CN" w:eastAsia="zh-CN"/>
        </w:rPr>
        <w:t xml:space="preserve"> </w:t>
      </w:r>
      <w:r w:rsidR="00D77F16">
        <w:rPr>
          <w:rFonts w:eastAsia="SimSun" w:hint="eastAsia"/>
          <w:sz w:val="20"/>
          <w:szCs w:val="20"/>
          <w:lang w:val="zh-CN" w:eastAsia="zh-CN"/>
        </w:rPr>
        <w:t xml:space="preserve"> </w:t>
      </w:r>
      <w:r w:rsidR="0039035E">
        <w:rPr>
          <w:rFonts w:eastAsia="SimSun" w:hint="eastAsia"/>
          <w:sz w:val="20"/>
          <w:szCs w:val="20"/>
          <w:lang w:val="zh-CN" w:eastAsia="zh-CN"/>
        </w:rPr>
        <w:t>第</w:t>
      </w:r>
      <w:r w:rsidR="0039035E">
        <w:rPr>
          <w:rFonts w:eastAsia="SimSun" w:hint="eastAsia"/>
          <w:sz w:val="20"/>
          <w:szCs w:val="20"/>
          <w:lang w:val="zh-CN" w:eastAsia="zh-CN"/>
        </w:rPr>
        <w:t>1</w:t>
      </w:r>
      <w:r w:rsidR="0039035E">
        <w:rPr>
          <w:rFonts w:eastAsia="SimSun"/>
          <w:sz w:val="20"/>
          <w:szCs w:val="20"/>
          <w:lang w:val="zh-CN" w:eastAsia="zh-CN"/>
        </w:rPr>
        <w:t>5/</w:t>
      </w:r>
      <w:r w:rsidR="00D77F16">
        <w:rPr>
          <w:rFonts w:eastAsia="SimSun"/>
          <w:sz w:val="20"/>
          <w:szCs w:val="20"/>
          <w:lang w:val="zh-CN" w:eastAsia="zh-CN"/>
        </w:rPr>
        <w:t>5</w:t>
      </w:r>
      <w:r w:rsidR="0039035E">
        <w:rPr>
          <w:rFonts w:eastAsia="SimSun" w:hint="eastAsia"/>
          <w:sz w:val="20"/>
          <w:szCs w:val="20"/>
          <w:lang w:val="zh-CN" w:eastAsia="zh-CN"/>
        </w:rPr>
        <w:t>号决定</w:t>
      </w:r>
      <w:r w:rsidRPr="0039035E">
        <w:rPr>
          <w:rFonts w:eastAsia="SimSun"/>
          <w:sz w:val="20"/>
          <w:szCs w:val="20"/>
          <w:lang w:val="zh-CN"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7C5A" w14:textId="1DE43E3E" w:rsidR="008708CD" w:rsidRPr="008708CD" w:rsidRDefault="0039035E" w:rsidP="008708CD">
    <w:pPr>
      <w:rPr>
        <w:noProof/>
        <w:sz w:val="24"/>
        <w:lang w:val="fr-FR"/>
      </w:rPr>
    </w:pPr>
    <w:r w:rsidRPr="002856F7">
      <w:rPr>
        <w:noProof/>
        <w:sz w:val="24"/>
      </w:rPr>
      <w:t>CBD/COP/</w:t>
    </w:r>
    <w:r w:rsidR="006B24B0">
      <w:rPr>
        <w:noProof/>
        <w:sz w:val="24"/>
      </w:rPr>
      <w:t>DEC/</w:t>
    </w:r>
    <w:r w:rsidRPr="002856F7">
      <w:rPr>
        <w:noProof/>
        <w:sz w:val="24"/>
      </w:rPr>
      <w:t>15/</w:t>
    </w:r>
    <w:r w:rsidR="006B24B0">
      <w:rPr>
        <w:noProof/>
        <w:sz w:val="24"/>
      </w:rPr>
      <w:t>7</w:t>
    </w:r>
  </w:p>
  <w:p w14:paraId="79FD0B6C" w14:textId="4FAFB215" w:rsidR="008708CD" w:rsidRDefault="008708CD" w:rsidP="008708CD">
    <w:pPr>
      <w:pStyle w:val="Header"/>
      <w:rPr>
        <w:noProof/>
        <w:sz w:val="24"/>
        <w:lang w:val="fr-FR"/>
      </w:rPr>
    </w:pPr>
    <w:r w:rsidRPr="008708CD">
      <w:rPr>
        <w:noProof/>
        <w:sz w:val="24"/>
        <w:lang w:val="fr-FR"/>
      </w:rPr>
      <w:t xml:space="preserve">Page </w:t>
    </w:r>
    <w:r w:rsidRPr="008708CD">
      <w:rPr>
        <w:noProof/>
        <w:sz w:val="24"/>
        <w:lang w:val="fr-FR"/>
      </w:rPr>
      <w:fldChar w:fldCharType="begin"/>
    </w:r>
    <w:r w:rsidRPr="008708CD">
      <w:rPr>
        <w:noProof/>
        <w:sz w:val="24"/>
        <w:lang w:val="fr-FR"/>
      </w:rPr>
      <w:instrText xml:space="preserve"> PAGE   \* MERGEFORMAT </w:instrText>
    </w:r>
    <w:r w:rsidRPr="008708CD">
      <w:rPr>
        <w:noProof/>
        <w:sz w:val="24"/>
        <w:lang w:val="fr-FR"/>
      </w:rPr>
      <w:fldChar w:fldCharType="separate"/>
    </w:r>
    <w:r w:rsidRPr="008708CD">
      <w:rPr>
        <w:noProof/>
        <w:sz w:val="24"/>
        <w:lang w:val="fr-FR"/>
      </w:rPr>
      <w:t>2</w:t>
    </w:r>
    <w:r w:rsidRPr="008708CD">
      <w:rPr>
        <w:noProof/>
        <w:sz w:val="24"/>
        <w:lang w:val="fr-FR"/>
      </w:rPr>
      <w:fldChar w:fldCharType="end"/>
    </w:r>
  </w:p>
  <w:p w14:paraId="224F9F81" w14:textId="77777777" w:rsidR="008708CD" w:rsidRPr="008708CD" w:rsidRDefault="008708CD" w:rsidP="008708CD">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EA58" w14:textId="26FFCB89" w:rsidR="008708CD" w:rsidRPr="008708CD" w:rsidRDefault="0039035E" w:rsidP="008708CD">
    <w:pPr>
      <w:pStyle w:val="Header"/>
      <w:keepLines/>
      <w:suppressLineNumbers/>
      <w:suppressAutoHyphens/>
      <w:jc w:val="right"/>
      <w:rPr>
        <w:noProof/>
        <w:kern w:val="22"/>
        <w:sz w:val="24"/>
        <w:lang w:val="fr-FR"/>
      </w:rPr>
    </w:pPr>
    <w:r w:rsidRPr="002856F7">
      <w:rPr>
        <w:noProof/>
        <w:kern w:val="22"/>
        <w:sz w:val="24"/>
      </w:rPr>
      <w:t>CBD/COP/</w:t>
    </w:r>
    <w:r w:rsidR="006B24B0">
      <w:rPr>
        <w:noProof/>
        <w:kern w:val="22"/>
        <w:sz w:val="24"/>
      </w:rPr>
      <w:t>DEC/</w:t>
    </w:r>
    <w:r w:rsidRPr="002856F7">
      <w:rPr>
        <w:noProof/>
        <w:kern w:val="22"/>
        <w:sz w:val="24"/>
      </w:rPr>
      <w:t>15/</w:t>
    </w:r>
    <w:r w:rsidR="006B24B0">
      <w:rPr>
        <w:noProof/>
        <w:kern w:val="22"/>
        <w:sz w:val="24"/>
      </w:rPr>
      <w:t>7</w:t>
    </w:r>
  </w:p>
  <w:p w14:paraId="4569FF23" w14:textId="31D19A36" w:rsidR="00C1683E" w:rsidRDefault="008708CD" w:rsidP="008708CD">
    <w:pPr>
      <w:pStyle w:val="Header"/>
      <w:keepLines/>
      <w:suppressLineNumbers/>
      <w:suppressAutoHyphens/>
      <w:jc w:val="right"/>
      <w:rPr>
        <w:noProof/>
        <w:kern w:val="22"/>
        <w:sz w:val="24"/>
      </w:rPr>
    </w:pPr>
    <w:r w:rsidRPr="008708CD">
      <w:rPr>
        <w:noProof/>
        <w:kern w:val="22"/>
        <w:sz w:val="24"/>
        <w:lang w:val="fr-FR"/>
      </w:rPr>
      <w:t xml:space="preserve">Page </w:t>
    </w:r>
    <w:r w:rsidRPr="008708CD">
      <w:rPr>
        <w:noProof/>
        <w:kern w:val="22"/>
        <w:sz w:val="24"/>
        <w:lang w:val="fr-FR"/>
      </w:rPr>
      <w:fldChar w:fldCharType="begin"/>
    </w:r>
    <w:r w:rsidRPr="008708CD">
      <w:rPr>
        <w:noProof/>
        <w:kern w:val="22"/>
        <w:sz w:val="24"/>
        <w:lang w:val="fr-FR"/>
      </w:rPr>
      <w:instrText xml:space="preserve"> PAGE   \* MERGEFORMAT </w:instrText>
    </w:r>
    <w:r w:rsidRPr="008708CD">
      <w:rPr>
        <w:noProof/>
        <w:kern w:val="22"/>
        <w:sz w:val="24"/>
        <w:lang w:val="fr-FR"/>
      </w:rPr>
      <w:fldChar w:fldCharType="separate"/>
    </w:r>
    <w:r w:rsidRPr="008708CD">
      <w:rPr>
        <w:noProof/>
        <w:kern w:val="22"/>
        <w:sz w:val="24"/>
        <w:lang w:val="fr-FR"/>
      </w:rPr>
      <w:t>2</w:t>
    </w:r>
    <w:r w:rsidRPr="008708CD">
      <w:rPr>
        <w:noProof/>
        <w:kern w:val="22"/>
        <w:sz w:val="24"/>
      </w:rPr>
      <w:fldChar w:fldCharType="end"/>
    </w:r>
  </w:p>
  <w:p w14:paraId="5115E2EE" w14:textId="77777777" w:rsidR="008708CD" w:rsidRPr="008708CD" w:rsidRDefault="008708CD" w:rsidP="008708CD">
    <w:pPr>
      <w:pStyle w:val="Header"/>
      <w:keepLines/>
      <w:suppressLineNumbers/>
      <w:suppressAutoHyphens/>
      <w:jc w:val="right"/>
      <w:rPr>
        <w:noProof/>
        <w:kern w:val="22"/>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E060EA"/>
    <w:multiLevelType w:val="hybridMultilevel"/>
    <w:tmpl w:val="6FB874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15970"/>
    <w:multiLevelType w:val="hybridMultilevel"/>
    <w:tmpl w:val="327AE23E"/>
    <w:lvl w:ilvl="0" w:tplc="241CCD1A">
      <w:start w:val="1"/>
      <w:numFmt w:val="chineseCountingThousand"/>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10EA0"/>
    <w:multiLevelType w:val="hybridMultilevel"/>
    <w:tmpl w:val="D97C0B4E"/>
    <w:lvl w:ilvl="0" w:tplc="579C6FD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1F0A47"/>
    <w:multiLevelType w:val="hybridMultilevel"/>
    <w:tmpl w:val="EC16B13C"/>
    <w:lvl w:ilvl="0" w:tplc="0AF6E372">
      <w:start w:val="3"/>
      <w:numFmt w:val="decimal"/>
      <w:lvlText w:val="%1."/>
      <w:lvlJc w:val="left"/>
      <w:pPr>
        <w:ind w:left="720" w:hanging="360"/>
      </w:pPr>
      <w:rPr>
        <w:rFonts w:ascii="Times New Roman" w:eastAsiaTheme="minorHAnsi" w:hAnsi="Times New Roman"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4A6C5E"/>
    <w:multiLevelType w:val="hybridMultilevel"/>
    <w:tmpl w:val="636EDA80"/>
    <w:lvl w:ilvl="0" w:tplc="579C6FDA">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6A7F9C"/>
    <w:multiLevelType w:val="hybridMultilevel"/>
    <w:tmpl w:val="0DCEDC68"/>
    <w:lvl w:ilvl="0" w:tplc="579C6FDA">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rPr>
        <w:rFonts w:hint="eastAsi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551AF3"/>
    <w:multiLevelType w:val="hybridMultilevel"/>
    <w:tmpl w:val="EDD47178"/>
    <w:lvl w:ilvl="0" w:tplc="64769692">
      <w:start w:val="1"/>
      <w:numFmt w:val="chineseCountingThousand"/>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97B75"/>
    <w:multiLevelType w:val="hybridMultilevel"/>
    <w:tmpl w:val="3A7AB1BA"/>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23938"/>
    <w:multiLevelType w:val="hybridMultilevel"/>
    <w:tmpl w:val="9F2847DC"/>
    <w:lvl w:ilvl="0" w:tplc="579C6FD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B3E69A4"/>
    <w:multiLevelType w:val="hybridMultilevel"/>
    <w:tmpl w:val="99BC29F6"/>
    <w:lvl w:ilvl="0" w:tplc="579C6FD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D514BE"/>
    <w:multiLevelType w:val="hybridMultilevel"/>
    <w:tmpl w:val="C1D21904"/>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9"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19C473A"/>
    <w:multiLevelType w:val="hybridMultilevel"/>
    <w:tmpl w:val="F0708EB8"/>
    <w:lvl w:ilvl="0" w:tplc="579C6FDA">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rPr>
        <w:rFonts w:hint="eastAsi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630D35"/>
    <w:multiLevelType w:val="hybridMultilevel"/>
    <w:tmpl w:val="59A200BC"/>
    <w:lvl w:ilvl="0" w:tplc="643A8C9E">
      <w:start w:val="1"/>
      <w:numFmt w:val="chineseCountingThousand"/>
      <w:lvlText w:val="(%1)"/>
      <w:lvlJc w:val="left"/>
      <w:pPr>
        <w:ind w:left="720" w:hanging="360"/>
      </w:pPr>
      <w:rPr>
        <w:rFonts w:eastAsia="SimSu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F70450"/>
    <w:multiLevelType w:val="hybridMultilevel"/>
    <w:tmpl w:val="3BEEA034"/>
    <w:lvl w:ilvl="0" w:tplc="0C685ED6">
      <w:start w:val="1"/>
      <w:numFmt w:val="decimal"/>
      <w:pStyle w:val="ListParagraph"/>
      <w:lvlText w:val="%1."/>
      <w:lvlJc w:val="left"/>
      <w:pPr>
        <w:ind w:left="360" w:hanging="360"/>
      </w:pPr>
      <w:rPr>
        <w:rFonts w:ascii="Times New Roman" w:hAnsi="Times New Roman" w:hint="default"/>
        <w:b w:val="0"/>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6C64FD5"/>
    <w:multiLevelType w:val="hybridMultilevel"/>
    <w:tmpl w:val="86C49E70"/>
    <w:lvl w:ilvl="0" w:tplc="9EC2EDBE">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58407E"/>
    <w:multiLevelType w:val="hybridMultilevel"/>
    <w:tmpl w:val="57ACC198"/>
    <w:lvl w:ilvl="0" w:tplc="579C6FD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AA0DB3"/>
    <w:multiLevelType w:val="hybridMultilevel"/>
    <w:tmpl w:val="8E8063EE"/>
    <w:lvl w:ilvl="0" w:tplc="26FCEABA">
      <w:start w:val="1"/>
      <w:numFmt w:val="decimal"/>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363BD"/>
    <w:multiLevelType w:val="multilevel"/>
    <w:tmpl w:val="CDB8A44A"/>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2475564">
    <w:abstractNumId w:val="16"/>
  </w:num>
  <w:num w:numId="2" w16cid:durableId="2029790971">
    <w:abstractNumId w:val="21"/>
  </w:num>
  <w:num w:numId="3" w16cid:durableId="514810591">
    <w:abstractNumId w:val="22"/>
  </w:num>
  <w:num w:numId="4" w16cid:durableId="625281968">
    <w:abstractNumId w:val="5"/>
  </w:num>
  <w:num w:numId="5" w16cid:durableId="1040207281">
    <w:abstractNumId w:val="8"/>
  </w:num>
  <w:num w:numId="6" w16cid:durableId="451562165">
    <w:abstractNumId w:val="21"/>
    <w:lvlOverride w:ilvl="0">
      <w:startOverride w:val="1"/>
    </w:lvlOverride>
  </w:num>
  <w:num w:numId="7" w16cid:durableId="1598517165">
    <w:abstractNumId w:val="19"/>
  </w:num>
  <w:num w:numId="8" w16cid:durableId="202250896">
    <w:abstractNumId w:val="6"/>
  </w:num>
  <w:num w:numId="9" w16cid:durableId="175774760">
    <w:abstractNumId w:val="15"/>
  </w:num>
  <w:num w:numId="10" w16cid:durableId="436026616">
    <w:abstractNumId w:val="3"/>
  </w:num>
  <w:num w:numId="11" w16cid:durableId="1156454517">
    <w:abstractNumId w:val="32"/>
  </w:num>
  <w:num w:numId="12" w16cid:durableId="1319457345">
    <w:abstractNumId w:val="26"/>
  </w:num>
  <w:num w:numId="13" w16cid:durableId="1559121871">
    <w:abstractNumId w:val="27"/>
  </w:num>
  <w:num w:numId="14" w16cid:durableId="894048994">
    <w:abstractNumId w:val="0"/>
    <w:lvlOverride w:ilvl="0">
      <w:startOverride w:val="1"/>
    </w:lvlOverride>
    <w:lvlOverride w:ilvl="1"/>
    <w:lvlOverride w:ilvl="2"/>
    <w:lvlOverride w:ilvl="3"/>
    <w:lvlOverride w:ilvl="4"/>
    <w:lvlOverride w:ilvl="5"/>
    <w:lvlOverride w:ilvl="6"/>
    <w:lvlOverride w:ilvl="7"/>
    <w:lvlOverride w:ilvl="8"/>
  </w:num>
  <w:num w:numId="15" w16cid:durableId="829365197">
    <w:abstractNumId w:val="31"/>
  </w:num>
  <w:num w:numId="16" w16cid:durableId="1562249900">
    <w:abstractNumId w:val="28"/>
  </w:num>
  <w:num w:numId="17" w16cid:durableId="477962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0596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8802461">
    <w:abstractNumId w:val="24"/>
    <w:lvlOverride w:ilvl="0">
      <w:lvl w:ilvl="0" w:tplc="E3E464E0">
        <w:start w:val="1"/>
        <w:numFmt w:val="lowerLetter"/>
        <w:lvlText w:val="(%1)"/>
        <w:lvlJc w:val="left"/>
        <w:pPr>
          <w:ind w:left="1440" w:hanging="360"/>
        </w:pPr>
      </w:lvl>
    </w:lvlOverride>
  </w:num>
  <w:num w:numId="20" w16cid:durableId="1618173493">
    <w:abstractNumId w:val="4"/>
    <w:lvlOverride w:ilvl="0">
      <w:lvl w:ilvl="0" w:tplc="0AF6E372">
        <w:start w:val="3"/>
        <w:numFmt w:val="decimal"/>
        <w:lvlText w:val="%1."/>
        <w:lvlJc w:val="left"/>
        <w:pPr>
          <w:ind w:left="720" w:hanging="360"/>
        </w:pPr>
        <w:rPr>
          <w:rFonts w:ascii="Times New Roman" w:eastAsiaTheme="minorHAnsi" w:hAnsi="Times New Roman" w:cs="Times New Roman" w:hint="default"/>
          <w:i w:val="0"/>
          <w:iCs/>
        </w:rPr>
      </w:lvl>
    </w:lvlOverride>
  </w:num>
  <w:num w:numId="21" w16cid:durableId="739713739">
    <w:abstractNumId w:val="13"/>
  </w:num>
  <w:num w:numId="22" w16cid:durableId="508103861">
    <w:abstractNumId w:val="25"/>
  </w:num>
  <w:num w:numId="23" w16cid:durableId="2136093200">
    <w:abstractNumId w:val="18"/>
  </w:num>
  <w:num w:numId="24" w16cid:durableId="331759070">
    <w:abstractNumId w:val="9"/>
  </w:num>
  <w:num w:numId="25" w16cid:durableId="1091901246">
    <w:abstractNumId w:val="20"/>
  </w:num>
  <w:num w:numId="26" w16cid:durableId="1222785756">
    <w:abstractNumId w:val="14"/>
  </w:num>
  <w:num w:numId="27" w16cid:durableId="1139569778">
    <w:abstractNumId w:val="1"/>
  </w:num>
  <w:num w:numId="28" w16cid:durableId="1239052757">
    <w:abstractNumId w:val="23"/>
  </w:num>
  <w:num w:numId="29" w16cid:durableId="1523394769">
    <w:abstractNumId w:val="10"/>
  </w:num>
  <w:num w:numId="30" w16cid:durableId="2062706603">
    <w:abstractNumId w:val="17"/>
  </w:num>
  <w:num w:numId="31" w16cid:durableId="1050494015">
    <w:abstractNumId w:val="2"/>
  </w:num>
  <w:num w:numId="32" w16cid:durableId="1785004906">
    <w:abstractNumId w:val="29"/>
  </w:num>
  <w:num w:numId="33" w16cid:durableId="1899123523">
    <w:abstractNumId w:val="30"/>
  </w:num>
  <w:num w:numId="34" w16cid:durableId="214592401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C11"/>
    <w:rsid w:val="000017B1"/>
    <w:rsid w:val="00001AE6"/>
    <w:rsid w:val="0000296B"/>
    <w:rsid w:val="00002BAD"/>
    <w:rsid w:val="00003308"/>
    <w:rsid w:val="000037C4"/>
    <w:rsid w:val="00004584"/>
    <w:rsid w:val="0000669E"/>
    <w:rsid w:val="00006D47"/>
    <w:rsid w:val="00007B3B"/>
    <w:rsid w:val="0001028B"/>
    <w:rsid w:val="00011BF4"/>
    <w:rsid w:val="00011E5C"/>
    <w:rsid w:val="0001218B"/>
    <w:rsid w:val="000138CE"/>
    <w:rsid w:val="00014B2D"/>
    <w:rsid w:val="0001505F"/>
    <w:rsid w:val="00015918"/>
    <w:rsid w:val="00015D93"/>
    <w:rsid w:val="00016827"/>
    <w:rsid w:val="000170EB"/>
    <w:rsid w:val="00020B77"/>
    <w:rsid w:val="00020D56"/>
    <w:rsid w:val="0002734E"/>
    <w:rsid w:val="00027AD3"/>
    <w:rsid w:val="0003070C"/>
    <w:rsid w:val="00030818"/>
    <w:rsid w:val="00030C4B"/>
    <w:rsid w:val="00032BFC"/>
    <w:rsid w:val="0003409A"/>
    <w:rsid w:val="00034716"/>
    <w:rsid w:val="00037C10"/>
    <w:rsid w:val="00041A23"/>
    <w:rsid w:val="00041CFD"/>
    <w:rsid w:val="0004211A"/>
    <w:rsid w:val="0004412C"/>
    <w:rsid w:val="000455AA"/>
    <w:rsid w:val="0004565D"/>
    <w:rsid w:val="00046222"/>
    <w:rsid w:val="00050AD1"/>
    <w:rsid w:val="00050BA5"/>
    <w:rsid w:val="00051E45"/>
    <w:rsid w:val="000523D5"/>
    <w:rsid w:val="00054BA5"/>
    <w:rsid w:val="00054D04"/>
    <w:rsid w:val="00054E54"/>
    <w:rsid w:val="00055B4E"/>
    <w:rsid w:val="00056FA9"/>
    <w:rsid w:val="00057879"/>
    <w:rsid w:val="000628D4"/>
    <w:rsid w:val="00062D01"/>
    <w:rsid w:val="00063AF2"/>
    <w:rsid w:val="00064C79"/>
    <w:rsid w:val="0007171B"/>
    <w:rsid w:val="00073176"/>
    <w:rsid w:val="00073287"/>
    <w:rsid w:val="000735C6"/>
    <w:rsid w:val="000736CE"/>
    <w:rsid w:val="00080354"/>
    <w:rsid w:val="00082188"/>
    <w:rsid w:val="00084D3C"/>
    <w:rsid w:val="000927CF"/>
    <w:rsid w:val="000954AB"/>
    <w:rsid w:val="00095922"/>
    <w:rsid w:val="0009668B"/>
    <w:rsid w:val="00096A4F"/>
    <w:rsid w:val="0009729E"/>
    <w:rsid w:val="000A0BED"/>
    <w:rsid w:val="000A2175"/>
    <w:rsid w:val="000A2E96"/>
    <w:rsid w:val="000A53A2"/>
    <w:rsid w:val="000A6C61"/>
    <w:rsid w:val="000A7D52"/>
    <w:rsid w:val="000B0805"/>
    <w:rsid w:val="000B3F4B"/>
    <w:rsid w:val="000B66CD"/>
    <w:rsid w:val="000B7ABE"/>
    <w:rsid w:val="000C01A6"/>
    <w:rsid w:val="000C02F7"/>
    <w:rsid w:val="000C19B0"/>
    <w:rsid w:val="000C1C09"/>
    <w:rsid w:val="000C2AD6"/>
    <w:rsid w:val="000C36DB"/>
    <w:rsid w:val="000C3891"/>
    <w:rsid w:val="000C3EE9"/>
    <w:rsid w:val="000C4053"/>
    <w:rsid w:val="000C7188"/>
    <w:rsid w:val="000C7749"/>
    <w:rsid w:val="000D155B"/>
    <w:rsid w:val="000D17B9"/>
    <w:rsid w:val="000D2441"/>
    <w:rsid w:val="000D2524"/>
    <w:rsid w:val="000D649B"/>
    <w:rsid w:val="000D7F8C"/>
    <w:rsid w:val="000E083E"/>
    <w:rsid w:val="000E1BA3"/>
    <w:rsid w:val="000E2022"/>
    <w:rsid w:val="000E673A"/>
    <w:rsid w:val="000E7C5F"/>
    <w:rsid w:val="000E7DCA"/>
    <w:rsid w:val="000F1571"/>
    <w:rsid w:val="000F33AD"/>
    <w:rsid w:val="000F5776"/>
    <w:rsid w:val="000F74F5"/>
    <w:rsid w:val="00102819"/>
    <w:rsid w:val="0010438A"/>
    <w:rsid w:val="00105372"/>
    <w:rsid w:val="0010669D"/>
    <w:rsid w:val="0010719A"/>
    <w:rsid w:val="00107D96"/>
    <w:rsid w:val="00110AF4"/>
    <w:rsid w:val="001127E8"/>
    <w:rsid w:val="00112A82"/>
    <w:rsid w:val="00112F45"/>
    <w:rsid w:val="0011367F"/>
    <w:rsid w:val="00113E77"/>
    <w:rsid w:val="001206F6"/>
    <w:rsid w:val="001226B7"/>
    <w:rsid w:val="00123355"/>
    <w:rsid w:val="001248E4"/>
    <w:rsid w:val="00126253"/>
    <w:rsid w:val="001312A5"/>
    <w:rsid w:val="001312AD"/>
    <w:rsid w:val="001318DD"/>
    <w:rsid w:val="00131E7A"/>
    <w:rsid w:val="00132CDB"/>
    <w:rsid w:val="00134846"/>
    <w:rsid w:val="00134C9B"/>
    <w:rsid w:val="00135C09"/>
    <w:rsid w:val="00136264"/>
    <w:rsid w:val="00136343"/>
    <w:rsid w:val="001404DC"/>
    <w:rsid w:val="0014172A"/>
    <w:rsid w:val="00142CF0"/>
    <w:rsid w:val="00142DB4"/>
    <w:rsid w:val="00143CBA"/>
    <w:rsid w:val="00143E46"/>
    <w:rsid w:val="00145852"/>
    <w:rsid w:val="0014691A"/>
    <w:rsid w:val="00151331"/>
    <w:rsid w:val="001518F0"/>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723"/>
    <w:rsid w:val="00164F1D"/>
    <w:rsid w:val="001650F3"/>
    <w:rsid w:val="001652FC"/>
    <w:rsid w:val="0016590B"/>
    <w:rsid w:val="001660C5"/>
    <w:rsid w:val="00167281"/>
    <w:rsid w:val="00170DDB"/>
    <w:rsid w:val="001710FB"/>
    <w:rsid w:val="00171412"/>
    <w:rsid w:val="001722A1"/>
    <w:rsid w:val="00172950"/>
    <w:rsid w:val="00172AF6"/>
    <w:rsid w:val="001761E2"/>
    <w:rsid w:val="00176CEE"/>
    <w:rsid w:val="00176F54"/>
    <w:rsid w:val="00182255"/>
    <w:rsid w:val="00182DF6"/>
    <w:rsid w:val="00182E43"/>
    <w:rsid w:val="00184442"/>
    <w:rsid w:val="00184DB7"/>
    <w:rsid w:val="00185295"/>
    <w:rsid w:val="00186264"/>
    <w:rsid w:val="00186DD8"/>
    <w:rsid w:val="001870C6"/>
    <w:rsid w:val="00190B5A"/>
    <w:rsid w:val="00190E2A"/>
    <w:rsid w:val="00193708"/>
    <w:rsid w:val="00193773"/>
    <w:rsid w:val="00197D54"/>
    <w:rsid w:val="001A14EB"/>
    <w:rsid w:val="001A1A19"/>
    <w:rsid w:val="001A1A6D"/>
    <w:rsid w:val="001A23FC"/>
    <w:rsid w:val="001A50E8"/>
    <w:rsid w:val="001A5A6C"/>
    <w:rsid w:val="001A77EF"/>
    <w:rsid w:val="001A7D5B"/>
    <w:rsid w:val="001B0221"/>
    <w:rsid w:val="001B13FE"/>
    <w:rsid w:val="001B1A39"/>
    <w:rsid w:val="001B1B16"/>
    <w:rsid w:val="001B1E0B"/>
    <w:rsid w:val="001B2417"/>
    <w:rsid w:val="001B2D36"/>
    <w:rsid w:val="001B36EC"/>
    <w:rsid w:val="001B3772"/>
    <w:rsid w:val="001B4EE1"/>
    <w:rsid w:val="001B7427"/>
    <w:rsid w:val="001C27D5"/>
    <w:rsid w:val="001C2B6F"/>
    <w:rsid w:val="001C3190"/>
    <w:rsid w:val="001C573E"/>
    <w:rsid w:val="001C6079"/>
    <w:rsid w:val="001C67C8"/>
    <w:rsid w:val="001C6D87"/>
    <w:rsid w:val="001D11B6"/>
    <w:rsid w:val="001D1208"/>
    <w:rsid w:val="001D2E2A"/>
    <w:rsid w:val="001D4FE1"/>
    <w:rsid w:val="001D518D"/>
    <w:rsid w:val="001D75DC"/>
    <w:rsid w:val="001D76C5"/>
    <w:rsid w:val="001E01C7"/>
    <w:rsid w:val="001E195A"/>
    <w:rsid w:val="001E19C0"/>
    <w:rsid w:val="001E4AC8"/>
    <w:rsid w:val="001E54A6"/>
    <w:rsid w:val="001E7E5F"/>
    <w:rsid w:val="001F0A8A"/>
    <w:rsid w:val="001F0C03"/>
    <w:rsid w:val="001F0CCB"/>
    <w:rsid w:val="001F12CF"/>
    <w:rsid w:val="001F130C"/>
    <w:rsid w:val="001F2B81"/>
    <w:rsid w:val="001F2F55"/>
    <w:rsid w:val="001F65BB"/>
    <w:rsid w:val="001F7995"/>
    <w:rsid w:val="00200E8D"/>
    <w:rsid w:val="00203674"/>
    <w:rsid w:val="00205D80"/>
    <w:rsid w:val="002069FA"/>
    <w:rsid w:val="00206ADC"/>
    <w:rsid w:val="00207935"/>
    <w:rsid w:val="002120AB"/>
    <w:rsid w:val="002142CC"/>
    <w:rsid w:val="00215182"/>
    <w:rsid w:val="00215D36"/>
    <w:rsid w:val="002161EC"/>
    <w:rsid w:val="002162C6"/>
    <w:rsid w:val="002172AD"/>
    <w:rsid w:val="0021758D"/>
    <w:rsid w:val="002178DD"/>
    <w:rsid w:val="00217FB0"/>
    <w:rsid w:val="00220E9B"/>
    <w:rsid w:val="00221590"/>
    <w:rsid w:val="00222C90"/>
    <w:rsid w:val="0022602F"/>
    <w:rsid w:val="00231494"/>
    <w:rsid w:val="002323AC"/>
    <w:rsid w:val="00232CE1"/>
    <w:rsid w:val="00235CD0"/>
    <w:rsid w:val="002375D3"/>
    <w:rsid w:val="00243F82"/>
    <w:rsid w:val="00247810"/>
    <w:rsid w:val="002511E8"/>
    <w:rsid w:val="002518DE"/>
    <w:rsid w:val="00251BC8"/>
    <w:rsid w:val="00254A78"/>
    <w:rsid w:val="0025508D"/>
    <w:rsid w:val="00256455"/>
    <w:rsid w:val="00256649"/>
    <w:rsid w:val="002610A9"/>
    <w:rsid w:val="00261165"/>
    <w:rsid w:val="002637E5"/>
    <w:rsid w:val="00263C70"/>
    <w:rsid w:val="00265106"/>
    <w:rsid w:val="002652FA"/>
    <w:rsid w:val="0026573F"/>
    <w:rsid w:val="00265FE5"/>
    <w:rsid w:val="002661C6"/>
    <w:rsid w:val="002665C3"/>
    <w:rsid w:val="0026666A"/>
    <w:rsid w:val="00267313"/>
    <w:rsid w:val="00270393"/>
    <w:rsid w:val="00273116"/>
    <w:rsid w:val="00277529"/>
    <w:rsid w:val="00280564"/>
    <w:rsid w:val="002809EA"/>
    <w:rsid w:val="00280D71"/>
    <w:rsid w:val="00281772"/>
    <w:rsid w:val="00281E49"/>
    <w:rsid w:val="0028367B"/>
    <w:rsid w:val="002856F7"/>
    <w:rsid w:val="00285CDD"/>
    <w:rsid w:val="0029032C"/>
    <w:rsid w:val="0029069C"/>
    <w:rsid w:val="00292A43"/>
    <w:rsid w:val="00294783"/>
    <w:rsid w:val="00294A54"/>
    <w:rsid w:val="00295030"/>
    <w:rsid w:val="00295EAE"/>
    <w:rsid w:val="00295F59"/>
    <w:rsid w:val="002977F7"/>
    <w:rsid w:val="002A0DED"/>
    <w:rsid w:val="002A1513"/>
    <w:rsid w:val="002A36D4"/>
    <w:rsid w:val="002A441C"/>
    <w:rsid w:val="002A6ECA"/>
    <w:rsid w:val="002A701D"/>
    <w:rsid w:val="002B0F4C"/>
    <w:rsid w:val="002B0FE0"/>
    <w:rsid w:val="002B16C1"/>
    <w:rsid w:val="002B312F"/>
    <w:rsid w:val="002B547F"/>
    <w:rsid w:val="002B7467"/>
    <w:rsid w:val="002C1D69"/>
    <w:rsid w:val="002C241F"/>
    <w:rsid w:val="002C3049"/>
    <w:rsid w:val="002C6649"/>
    <w:rsid w:val="002C6BBB"/>
    <w:rsid w:val="002C7C3F"/>
    <w:rsid w:val="002D17B2"/>
    <w:rsid w:val="002D18F2"/>
    <w:rsid w:val="002D433E"/>
    <w:rsid w:val="002D45BF"/>
    <w:rsid w:val="002D45CD"/>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A25"/>
    <w:rsid w:val="00300F4B"/>
    <w:rsid w:val="003014F8"/>
    <w:rsid w:val="0030169D"/>
    <w:rsid w:val="0030188E"/>
    <w:rsid w:val="00301EF0"/>
    <w:rsid w:val="00304795"/>
    <w:rsid w:val="003060EB"/>
    <w:rsid w:val="003065BD"/>
    <w:rsid w:val="0030682E"/>
    <w:rsid w:val="00306963"/>
    <w:rsid w:val="00310B05"/>
    <w:rsid w:val="00311741"/>
    <w:rsid w:val="003119EF"/>
    <w:rsid w:val="0031264B"/>
    <w:rsid w:val="00313996"/>
    <w:rsid w:val="0031469E"/>
    <w:rsid w:val="003153EB"/>
    <w:rsid w:val="00315436"/>
    <w:rsid w:val="00316FF4"/>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EFA"/>
    <w:rsid w:val="00333214"/>
    <w:rsid w:val="003337A0"/>
    <w:rsid w:val="00334522"/>
    <w:rsid w:val="003349F5"/>
    <w:rsid w:val="00334EC1"/>
    <w:rsid w:val="00335FA5"/>
    <w:rsid w:val="0033609A"/>
    <w:rsid w:val="00336DBB"/>
    <w:rsid w:val="003403A3"/>
    <w:rsid w:val="00340A40"/>
    <w:rsid w:val="00341FDD"/>
    <w:rsid w:val="00343EE1"/>
    <w:rsid w:val="003454DA"/>
    <w:rsid w:val="00345CB2"/>
    <w:rsid w:val="003471EF"/>
    <w:rsid w:val="00347A09"/>
    <w:rsid w:val="00347CF1"/>
    <w:rsid w:val="00350464"/>
    <w:rsid w:val="00351205"/>
    <w:rsid w:val="00355AED"/>
    <w:rsid w:val="00355EE6"/>
    <w:rsid w:val="0035699C"/>
    <w:rsid w:val="00356C9F"/>
    <w:rsid w:val="003607F3"/>
    <w:rsid w:val="00361270"/>
    <w:rsid w:val="00362619"/>
    <w:rsid w:val="00362D3C"/>
    <w:rsid w:val="00362D9B"/>
    <w:rsid w:val="003631F8"/>
    <w:rsid w:val="00363B04"/>
    <w:rsid w:val="00363DF3"/>
    <w:rsid w:val="003654B3"/>
    <w:rsid w:val="00366079"/>
    <w:rsid w:val="003660CD"/>
    <w:rsid w:val="0036640C"/>
    <w:rsid w:val="0037073C"/>
    <w:rsid w:val="0037093A"/>
    <w:rsid w:val="00372F74"/>
    <w:rsid w:val="003734DC"/>
    <w:rsid w:val="003743D0"/>
    <w:rsid w:val="003744D1"/>
    <w:rsid w:val="00374BD4"/>
    <w:rsid w:val="00375DD8"/>
    <w:rsid w:val="0037639A"/>
    <w:rsid w:val="003806F1"/>
    <w:rsid w:val="00381840"/>
    <w:rsid w:val="00381BC9"/>
    <w:rsid w:val="00381F6C"/>
    <w:rsid w:val="00382D7C"/>
    <w:rsid w:val="0038397E"/>
    <w:rsid w:val="003864F7"/>
    <w:rsid w:val="00387409"/>
    <w:rsid w:val="00387502"/>
    <w:rsid w:val="00387C7D"/>
    <w:rsid w:val="0039035E"/>
    <w:rsid w:val="003916A4"/>
    <w:rsid w:val="00392350"/>
    <w:rsid w:val="00392534"/>
    <w:rsid w:val="00392A80"/>
    <w:rsid w:val="003930F7"/>
    <w:rsid w:val="003935D9"/>
    <w:rsid w:val="00396826"/>
    <w:rsid w:val="0039738C"/>
    <w:rsid w:val="003A03CD"/>
    <w:rsid w:val="003A0DE8"/>
    <w:rsid w:val="003A179C"/>
    <w:rsid w:val="003A240B"/>
    <w:rsid w:val="003A24FD"/>
    <w:rsid w:val="003A4929"/>
    <w:rsid w:val="003A50A0"/>
    <w:rsid w:val="003A6835"/>
    <w:rsid w:val="003A6C72"/>
    <w:rsid w:val="003A6DCF"/>
    <w:rsid w:val="003B1111"/>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05C"/>
    <w:rsid w:val="003C6676"/>
    <w:rsid w:val="003C7046"/>
    <w:rsid w:val="003C7BC7"/>
    <w:rsid w:val="003C7C3E"/>
    <w:rsid w:val="003D16F4"/>
    <w:rsid w:val="003D1708"/>
    <w:rsid w:val="003D17BB"/>
    <w:rsid w:val="003D284E"/>
    <w:rsid w:val="003D4234"/>
    <w:rsid w:val="003D47F3"/>
    <w:rsid w:val="003D4B53"/>
    <w:rsid w:val="003D5516"/>
    <w:rsid w:val="003D6432"/>
    <w:rsid w:val="003D75DB"/>
    <w:rsid w:val="003E1002"/>
    <w:rsid w:val="003E12F2"/>
    <w:rsid w:val="003E2919"/>
    <w:rsid w:val="003E3275"/>
    <w:rsid w:val="003E33B8"/>
    <w:rsid w:val="003E3D67"/>
    <w:rsid w:val="003E423E"/>
    <w:rsid w:val="003E5D60"/>
    <w:rsid w:val="003E6053"/>
    <w:rsid w:val="003E666E"/>
    <w:rsid w:val="003E6CAD"/>
    <w:rsid w:val="003E7076"/>
    <w:rsid w:val="003E7D82"/>
    <w:rsid w:val="003F04E8"/>
    <w:rsid w:val="003F2638"/>
    <w:rsid w:val="003F264D"/>
    <w:rsid w:val="003F393A"/>
    <w:rsid w:val="003F3AD0"/>
    <w:rsid w:val="003F3D55"/>
    <w:rsid w:val="003F42EC"/>
    <w:rsid w:val="003F4A6C"/>
    <w:rsid w:val="003F51FE"/>
    <w:rsid w:val="003F5304"/>
    <w:rsid w:val="003F7224"/>
    <w:rsid w:val="003F742C"/>
    <w:rsid w:val="003F79EC"/>
    <w:rsid w:val="004003AE"/>
    <w:rsid w:val="004031FA"/>
    <w:rsid w:val="004039BA"/>
    <w:rsid w:val="004044AE"/>
    <w:rsid w:val="00406927"/>
    <w:rsid w:val="00407321"/>
    <w:rsid w:val="00410884"/>
    <w:rsid w:val="00411137"/>
    <w:rsid w:val="0041162C"/>
    <w:rsid w:val="00412FF3"/>
    <w:rsid w:val="004156FE"/>
    <w:rsid w:val="00415853"/>
    <w:rsid w:val="0041623B"/>
    <w:rsid w:val="004166A1"/>
    <w:rsid w:val="00417435"/>
    <w:rsid w:val="00417756"/>
    <w:rsid w:val="004211DC"/>
    <w:rsid w:val="004223A6"/>
    <w:rsid w:val="00424B50"/>
    <w:rsid w:val="00426D92"/>
    <w:rsid w:val="00427D21"/>
    <w:rsid w:val="00430EEB"/>
    <w:rsid w:val="0043148D"/>
    <w:rsid w:val="00431BC7"/>
    <w:rsid w:val="004327C4"/>
    <w:rsid w:val="0043332B"/>
    <w:rsid w:val="004357D3"/>
    <w:rsid w:val="0043639E"/>
    <w:rsid w:val="00436A10"/>
    <w:rsid w:val="0043707D"/>
    <w:rsid w:val="00437EB0"/>
    <w:rsid w:val="00441410"/>
    <w:rsid w:val="004423E1"/>
    <w:rsid w:val="00442992"/>
    <w:rsid w:val="00442C94"/>
    <w:rsid w:val="004431A7"/>
    <w:rsid w:val="0044436A"/>
    <w:rsid w:val="00447124"/>
    <w:rsid w:val="004471D2"/>
    <w:rsid w:val="00447285"/>
    <w:rsid w:val="0044739B"/>
    <w:rsid w:val="004478A1"/>
    <w:rsid w:val="00447AE6"/>
    <w:rsid w:val="00451024"/>
    <w:rsid w:val="00452478"/>
    <w:rsid w:val="0045358C"/>
    <w:rsid w:val="004559BE"/>
    <w:rsid w:val="00457463"/>
    <w:rsid w:val="00457FE9"/>
    <w:rsid w:val="00460E8D"/>
    <w:rsid w:val="00461434"/>
    <w:rsid w:val="004644C2"/>
    <w:rsid w:val="0046519D"/>
    <w:rsid w:val="00465F11"/>
    <w:rsid w:val="00465F22"/>
    <w:rsid w:val="0046760A"/>
    <w:rsid w:val="00467F9C"/>
    <w:rsid w:val="00467FED"/>
    <w:rsid w:val="00472B63"/>
    <w:rsid w:val="00473B9C"/>
    <w:rsid w:val="0047410E"/>
    <w:rsid w:val="00475718"/>
    <w:rsid w:val="00475A41"/>
    <w:rsid w:val="004769DA"/>
    <w:rsid w:val="00477270"/>
    <w:rsid w:val="00477F27"/>
    <w:rsid w:val="0048156B"/>
    <w:rsid w:val="004815BA"/>
    <w:rsid w:val="00481BC1"/>
    <w:rsid w:val="004823F4"/>
    <w:rsid w:val="00483D68"/>
    <w:rsid w:val="004850A7"/>
    <w:rsid w:val="004857DB"/>
    <w:rsid w:val="00485C5B"/>
    <w:rsid w:val="00486422"/>
    <w:rsid w:val="00491D9F"/>
    <w:rsid w:val="0049274B"/>
    <w:rsid w:val="004928C3"/>
    <w:rsid w:val="0049307F"/>
    <w:rsid w:val="0049462F"/>
    <w:rsid w:val="00494D4D"/>
    <w:rsid w:val="00496A87"/>
    <w:rsid w:val="00496D21"/>
    <w:rsid w:val="004971D5"/>
    <w:rsid w:val="004A228F"/>
    <w:rsid w:val="004A5DAA"/>
    <w:rsid w:val="004A632A"/>
    <w:rsid w:val="004B22F4"/>
    <w:rsid w:val="004B3789"/>
    <w:rsid w:val="004B3A5F"/>
    <w:rsid w:val="004B56A6"/>
    <w:rsid w:val="004B6501"/>
    <w:rsid w:val="004B7AA1"/>
    <w:rsid w:val="004C0DDA"/>
    <w:rsid w:val="004C2502"/>
    <w:rsid w:val="004C42DC"/>
    <w:rsid w:val="004C4579"/>
    <w:rsid w:val="004C474B"/>
    <w:rsid w:val="004C478A"/>
    <w:rsid w:val="004C5B17"/>
    <w:rsid w:val="004C7211"/>
    <w:rsid w:val="004C7C57"/>
    <w:rsid w:val="004D13C9"/>
    <w:rsid w:val="004D1772"/>
    <w:rsid w:val="004D4344"/>
    <w:rsid w:val="004D623E"/>
    <w:rsid w:val="004D73F6"/>
    <w:rsid w:val="004D7D08"/>
    <w:rsid w:val="004D7FB0"/>
    <w:rsid w:val="004E0B8D"/>
    <w:rsid w:val="004E10CF"/>
    <w:rsid w:val="004E188D"/>
    <w:rsid w:val="004E1F0C"/>
    <w:rsid w:val="004E3404"/>
    <w:rsid w:val="004E3DB0"/>
    <w:rsid w:val="004E7981"/>
    <w:rsid w:val="004F0027"/>
    <w:rsid w:val="004F1276"/>
    <w:rsid w:val="004F129F"/>
    <w:rsid w:val="004F16E7"/>
    <w:rsid w:val="004F2C7F"/>
    <w:rsid w:val="004F500E"/>
    <w:rsid w:val="004F5513"/>
    <w:rsid w:val="004F67EB"/>
    <w:rsid w:val="004F6914"/>
    <w:rsid w:val="004F70A8"/>
    <w:rsid w:val="00500A9A"/>
    <w:rsid w:val="00501C81"/>
    <w:rsid w:val="00504EFA"/>
    <w:rsid w:val="00507B89"/>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498"/>
    <w:rsid w:val="00532E03"/>
    <w:rsid w:val="00534681"/>
    <w:rsid w:val="00535DFC"/>
    <w:rsid w:val="00535FF5"/>
    <w:rsid w:val="005374D2"/>
    <w:rsid w:val="00540496"/>
    <w:rsid w:val="00540A9E"/>
    <w:rsid w:val="0054114E"/>
    <w:rsid w:val="00541CD5"/>
    <w:rsid w:val="0054429B"/>
    <w:rsid w:val="005446DB"/>
    <w:rsid w:val="00544E64"/>
    <w:rsid w:val="00545554"/>
    <w:rsid w:val="00545F5C"/>
    <w:rsid w:val="00546E43"/>
    <w:rsid w:val="00547207"/>
    <w:rsid w:val="00547BEA"/>
    <w:rsid w:val="00551C23"/>
    <w:rsid w:val="00552BB0"/>
    <w:rsid w:val="00552E8C"/>
    <w:rsid w:val="00552EED"/>
    <w:rsid w:val="00554FFD"/>
    <w:rsid w:val="005556A5"/>
    <w:rsid w:val="00555FFC"/>
    <w:rsid w:val="005571E8"/>
    <w:rsid w:val="00557803"/>
    <w:rsid w:val="005579B6"/>
    <w:rsid w:val="005601BE"/>
    <w:rsid w:val="00561564"/>
    <w:rsid w:val="0056256C"/>
    <w:rsid w:val="00562B2C"/>
    <w:rsid w:val="0056328A"/>
    <w:rsid w:val="00563442"/>
    <w:rsid w:val="00564BC9"/>
    <w:rsid w:val="00565A28"/>
    <w:rsid w:val="00565A55"/>
    <w:rsid w:val="00565B42"/>
    <w:rsid w:val="00565D89"/>
    <w:rsid w:val="00566716"/>
    <w:rsid w:val="00571244"/>
    <w:rsid w:val="005719F3"/>
    <w:rsid w:val="005731BE"/>
    <w:rsid w:val="00573D1D"/>
    <w:rsid w:val="00573FA3"/>
    <w:rsid w:val="0057503B"/>
    <w:rsid w:val="00580740"/>
    <w:rsid w:val="0058092D"/>
    <w:rsid w:val="005820C6"/>
    <w:rsid w:val="00584A6C"/>
    <w:rsid w:val="00586637"/>
    <w:rsid w:val="005910FD"/>
    <w:rsid w:val="0059117C"/>
    <w:rsid w:val="005916A4"/>
    <w:rsid w:val="005918F5"/>
    <w:rsid w:val="005924B5"/>
    <w:rsid w:val="0059266A"/>
    <w:rsid w:val="00595578"/>
    <w:rsid w:val="005957E3"/>
    <w:rsid w:val="005A07CA"/>
    <w:rsid w:val="005A0988"/>
    <w:rsid w:val="005A107A"/>
    <w:rsid w:val="005A1202"/>
    <w:rsid w:val="005A1C09"/>
    <w:rsid w:val="005A2FE8"/>
    <w:rsid w:val="005A3A08"/>
    <w:rsid w:val="005A6A9B"/>
    <w:rsid w:val="005A7587"/>
    <w:rsid w:val="005A7769"/>
    <w:rsid w:val="005A7E00"/>
    <w:rsid w:val="005B14BC"/>
    <w:rsid w:val="005B2622"/>
    <w:rsid w:val="005B2780"/>
    <w:rsid w:val="005B49EB"/>
    <w:rsid w:val="005B53BF"/>
    <w:rsid w:val="005B6452"/>
    <w:rsid w:val="005B6BD6"/>
    <w:rsid w:val="005B70C8"/>
    <w:rsid w:val="005B7B2F"/>
    <w:rsid w:val="005C058B"/>
    <w:rsid w:val="005C12A2"/>
    <w:rsid w:val="005C1FD4"/>
    <w:rsid w:val="005C4CE6"/>
    <w:rsid w:val="005C7CC6"/>
    <w:rsid w:val="005D1EF9"/>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FB"/>
    <w:rsid w:val="005E5CB0"/>
    <w:rsid w:val="005E78FA"/>
    <w:rsid w:val="005F1380"/>
    <w:rsid w:val="005F2933"/>
    <w:rsid w:val="005F3364"/>
    <w:rsid w:val="005F34DD"/>
    <w:rsid w:val="005F419A"/>
    <w:rsid w:val="005F4F96"/>
    <w:rsid w:val="005F730B"/>
    <w:rsid w:val="00600B7B"/>
    <w:rsid w:val="00600E01"/>
    <w:rsid w:val="00602098"/>
    <w:rsid w:val="00602495"/>
    <w:rsid w:val="00602900"/>
    <w:rsid w:val="00602938"/>
    <w:rsid w:val="006039FB"/>
    <w:rsid w:val="00604C67"/>
    <w:rsid w:val="006054BB"/>
    <w:rsid w:val="00607055"/>
    <w:rsid w:val="00607ED6"/>
    <w:rsid w:val="006122BA"/>
    <w:rsid w:val="006126B3"/>
    <w:rsid w:val="00612754"/>
    <w:rsid w:val="0061275F"/>
    <w:rsid w:val="00613496"/>
    <w:rsid w:val="00615288"/>
    <w:rsid w:val="006157F9"/>
    <w:rsid w:val="00615C08"/>
    <w:rsid w:val="00615F1E"/>
    <w:rsid w:val="00621927"/>
    <w:rsid w:val="00621EA1"/>
    <w:rsid w:val="006239F2"/>
    <w:rsid w:val="006245AE"/>
    <w:rsid w:val="00627B6C"/>
    <w:rsid w:val="00627DEB"/>
    <w:rsid w:val="006301EA"/>
    <w:rsid w:val="0063127F"/>
    <w:rsid w:val="00631F6E"/>
    <w:rsid w:val="00632E72"/>
    <w:rsid w:val="00633CC1"/>
    <w:rsid w:val="00634533"/>
    <w:rsid w:val="00634915"/>
    <w:rsid w:val="00635743"/>
    <w:rsid w:val="00636147"/>
    <w:rsid w:val="00636A53"/>
    <w:rsid w:val="00637757"/>
    <w:rsid w:val="00640442"/>
    <w:rsid w:val="006412B3"/>
    <w:rsid w:val="00641CF8"/>
    <w:rsid w:val="00641E42"/>
    <w:rsid w:val="00642EA7"/>
    <w:rsid w:val="0064320D"/>
    <w:rsid w:val="006454E5"/>
    <w:rsid w:val="00650665"/>
    <w:rsid w:val="00650F66"/>
    <w:rsid w:val="00651887"/>
    <w:rsid w:val="00651A27"/>
    <w:rsid w:val="00654829"/>
    <w:rsid w:val="00655121"/>
    <w:rsid w:val="0065655A"/>
    <w:rsid w:val="0065755C"/>
    <w:rsid w:val="00661349"/>
    <w:rsid w:val="00661FE6"/>
    <w:rsid w:val="006624EC"/>
    <w:rsid w:val="00662EE5"/>
    <w:rsid w:val="00663606"/>
    <w:rsid w:val="006639B2"/>
    <w:rsid w:val="006645EC"/>
    <w:rsid w:val="00664F3F"/>
    <w:rsid w:val="006654C6"/>
    <w:rsid w:val="00671A56"/>
    <w:rsid w:val="00675845"/>
    <w:rsid w:val="00676129"/>
    <w:rsid w:val="00677DBB"/>
    <w:rsid w:val="0068012A"/>
    <w:rsid w:val="006816DD"/>
    <w:rsid w:val="00682EBC"/>
    <w:rsid w:val="00685244"/>
    <w:rsid w:val="00686C7A"/>
    <w:rsid w:val="00687D6C"/>
    <w:rsid w:val="00690832"/>
    <w:rsid w:val="00692C14"/>
    <w:rsid w:val="00692F6B"/>
    <w:rsid w:val="006930D4"/>
    <w:rsid w:val="006943AE"/>
    <w:rsid w:val="00694DB6"/>
    <w:rsid w:val="0069603A"/>
    <w:rsid w:val="006A0AF6"/>
    <w:rsid w:val="006A0CB3"/>
    <w:rsid w:val="006A0E5B"/>
    <w:rsid w:val="006A170B"/>
    <w:rsid w:val="006A1C8C"/>
    <w:rsid w:val="006A243A"/>
    <w:rsid w:val="006A378E"/>
    <w:rsid w:val="006A393F"/>
    <w:rsid w:val="006A592D"/>
    <w:rsid w:val="006A59D5"/>
    <w:rsid w:val="006A7BFC"/>
    <w:rsid w:val="006B1FB4"/>
    <w:rsid w:val="006B21B9"/>
    <w:rsid w:val="006B2290"/>
    <w:rsid w:val="006B24B0"/>
    <w:rsid w:val="006B311C"/>
    <w:rsid w:val="006B3178"/>
    <w:rsid w:val="006B43F0"/>
    <w:rsid w:val="006B4A0C"/>
    <w:rsid w:val="006B6A2D"/>
    <w:rsid w:val="006C01A8"/>
    <w:rsid w:val="006C11BF"/>
    <w:rsid w:val="006C16C8"/>
    <w:rsid w:val="006C17F3"/>
    <w:rsid w:val="006C2D77"/>
    <w:rsid w:val="006C385B"/>
    <w:rsid w:val="006C423D"/>
    <w:rsid w:val="006C4828"/>
    <w:rsid w:val="006C58BB"/>
    <w:rsid w:val="006C7663"/>
    <w:rsid w:val="006C7DF9"/>
    <w:rsid w:val="006D24C6"/>
    <w:rsid w:val="006D259B"/>
    <w:rsid w:val="006D2A57"/>
    <w:rsid w:val="006D2ED4"/>
    <w:rsid w:val="006D2FAF"/>
    <w:rsid w:val="006D34C8"/>
    <w:rsid w:val="006D36EA"/>
    <w:rsid w:val="006D3760"/>
    <w:rsid w:val="006D44FF"/>
    <w:rsid w:val="006D63E5"/>
    <w:rsid w:val="006E18EC"/>
    <w:rsid w:val="006E3A75"/>
    <w:rsid w:val="006E43BF"/>
    <w:rsid w:val="006E5688"/>
    <w:rsid w:val="006E743F"/>
    <w:rsid w:val="006F0750"/>
    <w:rsid w:val="006F3B7E"/>
    <w:rsid w:val="006F3F07"/>
    <w:rsid w:val="006F53E6"/>
    <w:rsid w:val="006F6913"/>
    <w:rsid w:val="00700096"/>
    <w:rsid w:val="007000ED"/>
    <w:rsid w:val="00700BEA"/>
    <w:rsid w:val="00701937"/>
    <w:rsid w:val="00703943"/>
    <w:rsid w:val="00703A10"/>
    <w:rsid w:val="00705C3D"/>
    <w:rsid w:val="00705F4B"/>
    <w:rsid w:val="00706339"/>
    <w:rsid w:val="00707889"/>
    <w:rsid w:val="007102A5"/>
    <w:rsid w:val="00713065"/>
    <w:rsid w:val="007130D3"/>
    <w:rsid w:val="007137CD"/>
    <w:rsid w:val="007147E2"/>
    <w:rsid w:val="007152F6"/>
    <w:rsid w:val="00717D88"/>
    <w:rsid w:val="0072142F"/>
    <w:rsid w:val="00722441"/>
    <w:rsid w:val="007255EC"/>
    <w:rsid w:val="007257F7"/>
    <w:rsid w:val="00725BB5"/>
    <w:rsid w:val="00725E29"/>
    <w:rsid w:val="0073048B"/>
    <w:rsid w:val="00730D5A"/>
    <w:rsid w:val="00732E9E"/>
    <w:rsid w:val="00733FC4"/>
    <w:rsid w:val="00734270"/>
    <w:rsid w:val="007346DF"/>
    <w:rsid w:val="00735756"/>
    <w:rsid w:val="00735CBE"/>
    <w:rsid w:val="00736263"/>
    <w:rsid w:val="00736A73"/>
    <w:rsid w:val="0073799D"/>
    <w:rsid w:val="00737A26"/>
    <w:rsid w:val="00740117"/>
    <w:rsid w:val="00740FDD"/>
    <w:rsid w:val="007429C1"/>
    <w:rsid w:val="00743CD3"/>
    <w:rsid w:val="00745932"/>
    <w:rsid w:val="00745AE1"/>
    <w:rsid w:val="00746FC0"/>
    <w:rsid w:val="00747098"/>
    <w:rsid w:val="0075045B"/>
    <w:rsid w:val="00752629"/>
    <w:rsid w:val="007538DE"/>
    <w:rsid w:val="0075547C"/>
    <w:rsid w:val="007569B3"/>
    <w:rsid w:val="007600A1"/>
    <w:rsid w:val="0076016B"/>
    <w:rsid w:val="007606EF"/>
    <w:rsid w:val="007611C1"/>
    <w:rsid w:val="007629C1"/>
    <w:rsid w:val="00764E72"/>
    <w:rsid w:val="00770FA9"/>
    <w:rsid w:val="007711A7"/>
    <w:rsid w:val="0077151E"/>
    <w:rsid w:val="00772B87"/>
    <w:rsid w:val="00773F9A"/>
    <w:rsid w:val="00775A1C"/>
    <w:rsid w:val="00775AFF"/>
    <w:rsid w:val="00782826"/>
    <w:rsid w:val="007832B8"/>
    <w:rsid w:val="0078442C"/>
    <w:rsid w:val="00786056"/>
    <w:rsid w:val="00786202"/>
    <w:rsid w:val="00787FA6"/>
    <w:rsid w:val="0079266A"/>
    <w:rsid w:val="007933A1"/>
    <w:rsid w:val="00793C6E"/>
    <w:rsid w:val="007942D3"/>
    <w:rsid w:val="0079454D"/>
    <w:rsid w:val="0079456E"/>
    <w:rsid w:val="007948F6"/>
    <w:rsid w:val="00794B1F"/>
    <w:rsid w:val="00795B2E"/>
    <w:rsid w:val="00795F1F"/>
    <w:rsid w:val="0079678E"/>
    <w:rsid w:val="007967EA"/>
    <w:rsid w:val="0079685C"/>
    <w:rsid w:val="00797695"/>
    <w:rsid w:val="00797C47"/>
    <w:rsid w:val="007A185D"/>
    <w:rsid w:val="007A2069"/>
    <w:rsid w:val="007A3FEE"/>
    <w:rsid w:val="007A4213"/>
    <w:rsid w:val="007A49EF"/>
    <w:rsid w:val="007A6520"/>
    <w:rsid w:val="007A69F0"/>
    <w:rsid w:val="007A7E8B"/>
    <w:rsid w:val="007B00CD"/>
    <w:rsid w:val="007B01C7"/>
    <w:rsid w:val="007B1ECB"/>
    <w:rsid w:val="007B2099"/>
    <w:rsid w:val="007B2348"/>
    <w:rsid w:val="007B2531"/>
    <w:rsid w:val="007B323A"/>
    <w:rsid w:val="007B341C"/>
    <w:rsid w:val="007B442A"/>
    <w:rsid w:val="007B4455"/>
    <w:rsid w:val="007B4D6B"/>
    <w:rsid w:val="007B59C2"/>
    <w:rsid w:val="007B62D6"/>
    <w:rsid w:val="007B6C09"/>
    <w:rsid w:val="007B7741"/>
    <w:rsid w:val="007C0097"/>
    <w:rsid w:val="007C0F29"/>
    <w:rsid w:val="007C3261"/>
    <w:rsid w:val="007C32A0"/>
    <w:rsid w:val="007C3366"/>
    <w:rsid w:val="007C4DFD"/>
    <w:rsid w:val="007C79CF"/>
    <w:rsid w:val="007D00D9"/>
    <w:rsid w:val="007D0676"/>
    <w:rsid w:val="007D0C85"/>
    <w:rsid w:val="007D13B5"/>
    <w:rsid w:val="007D24B9"/>
    <w:rsid w:val="007D250F"/>
    <w:rsid w:val="007D4B87"/>
    <w:rsid w:val="007D5202"/>
    <w:rsid w:val="007D6B75"/>
    <w:rsid w:val="007D6CFE"/>
    <w:rsid w:val="007D7A36"/>
    <w:rsid w:val="007D7ADC"/>
    <w:rsid w:val="007E09DA"/>
    <w:rsid w:val="007E228B"/>
    <w:rsid w:val="007E23C1"/>
    <w:rsid w:val="007E33E4"/>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5D0"/>
    <w:rsid w:val="00803D78"/>
    <w:rsid w:val="00803E64"/>
    <w:rsid w:val="00803FCA"/>
    <w:rsid w:val="0080723D"/>
    <w:rsid w:val="00807A3C"/>
    <w:rsid w:val="0081018E"/>
    <w:rsid w:val="008112A9"/>
    <w:rsid w:val="00812EB5"/>
    <w:rsid w:val="00812F13"/>
    <w:rsid w:val="008151E8"/>
    <w:rsid w:val="008178B6"/>
    <w:rsid w:val="008213B9"/>
    <w:rsid w:val="008216AA"/>
    <w:rsid w:val="00821DE4"/>
    <w:rsid w:val="00822EE0"/>
    <w:rsid w:val="00823610"/>
    <w:rsid w:val="0082629D"/>
    <w:rsid w:val="00827FEE"/>
    <w:rsid w:val="008308D1"/>
    <w:rsid w:val="00831A3C"/>
    <w:rsid w:val="00831F4F"/>
    <w:rsid w:val="008331D8"/>
    <w:rsid w:val="0083343A"/>
    <w:rsid w:val="00834A65"/>
    <w:rsid w:val="00834BF3"/>
    <w:rsid w:val="00835616"/>
    <w:rsid w:val="00835E06"/>
    <w:rsid w:val="00836CC0"/>
    <w:rsid w:val="008376A7"/>
    <w:rsid w:val="00840BD8"/>
    <w:rsid w:val="00841256"/>
    <w:rsid w:val="00841E07"/>
    <w:rsid w:val="00844530"/>
    <w:rsid w:val="0084531A"/>
    <w:rsid w:val="008468D5"/>
    <w:rsid w:val="00846B65"/>
    <w:rsid w:val="00847432"/>
    <w:rsid w:val="008503DA"/>
    <w:rsid w:val="008505BC"/>
    <w:rsid w:val="00853231"/>
    <w:rsid w:val="008535B8"/>
    <w:rsid w:val="00854EA4"/>
    <w:rsid w:val="00855AFF"/>
    <w:rsid w:val="00860236"/>
    <w:rsid w:val="00860A50"/>
    <w:rsid w:val="00863CCE"/>
    <w:rsid w:val="00864098"/>
    <w:rsid w:val="00865B05"/>
    <w:rsid w:val="00865B74"/>
    <w:rsid w:val="008666FF"/>
    <w:rsid w:val="008703E8"/>
    <w:rsid w:val="00870557"/>
    <w:rsid w:val="008708CD"/>
    <w:rsid w:val="00870B5E"/>
    <w:rsid w:val="00870FD9"/>
    <w:rsid w:val="008736E8"/>
    <w:rsid w:val="0087449A"/>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F19"/>
    <w:rsid w:val="0089090C"/>
    <w:rsid w:val="00891CA9"/>
    <w:rsid w:val="00891D4C"/>
    <w:rsid w:val="008928B3"/>
    <w:rsid w:val="0089394D"/>
    <w:rsid w:val="00893F0F"/>
    <w:rsid w:val="00894EAA"/>
    <w:rsid w:val="00895D46"/>
    <w:rsid w:val="008974F0"/>
    <w:rsid w:val="008977F8"/>
    <w:rsid w:val="00897D46"/>
    <w:rsid w:val="008A19E5"/>
    <w:rsid w:val="008A2150"/>
    <w:rsid w:val="008A22F4"/>
    <w:rsid w:val="008A3F64"/>
    <w:rsid w:val="008A643F"/>
    <w:rsid w:val="008A7012"/>
    <w:rsid w:val="008B012A"/>
    <w:rsid w:val="008B2708"/>
    <w:rsid w:val="008B3965"/>
    <w:rsid w:val="008B3CFD"/>
    <w:rsid w:val="008B510F"/>
    <w:rsid w:val="008B5808"/>
    <w:rsid w:val="008B740B"/>
    <w:rsid w:val="008C2595"/>
    <w:rsid w:val="008C378F"/>
    <w:rsid w:val="008C3919"/>
    <w:rsid w:val="008C52F1"/>
    <w:rsid w:val="008D0BB6"/>
    <w:rsid w:val="008D0F36"/>
    <w:rsid w:val="008D17FB"/>
    <w:rsid w:val="008D1BB4"/>
    <w:rsid w:val="008D2A00"/>
    <w:rsid w:val="008D371C"/>
    <w:rsid w:val="008D3896"/>
    <w:rsid w:val="008D4E5D"/>
    <w:rsid w:val="008D5532"/>
    <w:rsid w:val="008D6D04"/>
    <w:rsid w:val="008E1395"/>
    <w:rsid w:val="008E2944"/>
    <w:rsid w:val="008E4915"/>
    <w:rsid w:val="008E4D1F"/>
    <w:rsid w:val="008E4E35"/>
    <w:rsid w:val="008E564B"/>
    <w:rsid w:val="008E5C7A"/>
    <w:rsid w:val="008E5FF8"/>
    <w:rsid w:val="008E789F"/>
    <w:rsid w:val="008F0333"/>
    <w:rsid w:val="008F15D5"/>
    <w:rsid w:val="008F1F3A"/>
    <w:rsid w:val="008F5C35"/>
    <w:rsid w:val="008F626F"/>
    <w:rsid w:val="008F6BFA"/>
    <w:rsid w:val="0090075A"/>
    <w:rsid w:val="00901902"/>
    <w:rsid w:val="00903033"/>
    <w:rsid w:val="009030C9"/>
    <w:rsid w:val="009031C0"/>
    <w:rsid w:val="009033D3"/>
    <w:rsid w:val="00903C91"/>
    <w:rsid w:val="009062CC"/>
    <w:rsid w:val="00906E17"/>
    <w:rsid w:val="00910725"/>
    <w:rsid w:val="00912A81"/>
    <w:rsid w:val="00913715"/>
    <w:rsid w:val="00914008"/>
    <w:rsid w:val="00915A4E"/>
    <w:rsid w:val="0091600B"/>
    <w:rsid w:val="00916633"/>
    <w:rsid w:val="0091676F"/>
    <w:rsid w:val="009170AB"/>
    <w:rsid w:val="00917564"/>
    <w:rsid w:val="00917963"/>
    <w:rsid w:val="009219D6"/>
    <w:rsid w:val="00923A6F"/>
    <w:rsid w:val="009273AB"/>
    <w:rsid w:val="009275C8"/>
    <w:rsid w:val="00930BA1"/>
    <w:rsid w:val="00930BEC"/>
    <w:rsid w:val="0093157A"/>
    <w:rsid w:val="0093169E"/>
    <w:rsid w:val="00931726"/>
    <w:rsid w:val="00932228"/>
    <w:rsid w:val="00933587"/>
    <w:rsid w:val="009337CF"/>
    <w:rsid w:val="00934F5C"/>
    <w:rsid w:val="0093649F"/>
    <w:rsid w:val="009403BC"/>
    <w:rsid w:val="00941A68"/>
    <w:rsid w:val="009450C5"/>
    <w:rsid w:val="00946704"/>
    <w:rsid w:val="00946D27"/>
    <w:rsid w:val="009505C9"/>
    <w:rsid w:val="00950752"/>
    <w:rsid w:val="0095158A"/>
    <w:rsid w:val="00951B1F"/>
    <w:rsid w:val="00951B7A"/>
    <w:rsid w:val="0095385B"/>
    <w:rsid w:val="009545FC"/>
    <w:rsid w:val="00957426"/>
    <w:rsid w:val="00961714"/>
    <w:rsid w:val="00961EDE"/>
    <w:rsid w:val="00962022"/>
    <w:rsid w:val="009622CE"/>
    <w:rsid w:val="00963077"/>
    <w:rsid w:val="0096535F"/>
    <w:rsid w:val="00965B0D"/>
    <w:rsid w:val="00966424"/>
    <w:rsid w:val="00967183"/>
    <w:rsid w:val="00967597"/>
    <w:rsid w:val="00967FEA"/>
    <w:rsid w:val="009702AB"/>
    <w:rsid w:val="0097167D"/>
    <w:rsid w:val="00971C9A"/>
    <w:rsid w:val="00971CB6"/>
    <w:rsid w:val="009722A4"/>
    <w:rsid w:val="00972B31"/>
    <w:rsid w:val="00975604"/>
    <w:rsid w:val="00975EEC"/>
    <w:rsid w:val="00977722"/>
    <w:rsid w:val="00981C6E"/>
    <w:rsid w:val="00983A2A"/>
    <w:rsid w:val="009840D2"/>
    <w:rsid w:val="00984CBA"/>
    <w:rsid w:val="00985A58"/>
    <w:rsid w:val="00993999"/>
    <w:rsid w:val="0099489B"/>
    <w:rsid w:val="00995E29"/>
    <w:rsid w:val="00996828"/>
    <w:rsid w:val="009970E6"/>
    <w:rsid w:val="009978D5"/>
    <w:rsid w:val="009A0A69"/>
    <w:rsid w:val="009A1871"/>
    <w:rsid w:val="009A3B63"/>
    <w:rsid w:val="009A48E2"/>
    <w:rsid w:val="009A5937"/>
    <w:rsid w:val="009A6015"/>
    <w:rsid w:val="009A72CA"/>
    <w:rsid w:val="009A733C"/>
    <w:rsid w:val="009B1493"/>
    <w:rsid w:val="009B1706"/>
    <w:rsid w:val="009B297C"/>
    <w:rsid w:val="009B5DA2"/>
    <w:rsid w:val="009B5F63"/>
    <w:rsid w:val="009B7C8F"/>
    <w:rsid w:val="009C0EF2"/>
    <w:rsid w:val="009C1F84"/>
    <w:rsid w:val="009C26D6"/>
    <w:rsid w:val="009C2DE6"/>
    <w:rsid w:val="009C3025"/>
    <w:rsid w:val="009C3F87"/>
    <w:rsid w:val="009C4B8C"/>
    <w:rsid w:val="009C4FC7"/>
    <w:rsid w:val="009C5544"/>
    <w:rsid w:val="009C61D8"/>
    <w:rsid w:val="009C679A"/>
    <w:rsid w:val="009C71E8"/>
    <w:rsid w:val="009C7F26"/>
    <w:rsid w:val="009C7F80"/>
    <w:rsid w:val="009D0451"/>
    <w:rsid w:val="009D1097"/>
    <w:rsid w:val="009D1DC6"/>
    <w:rsid w:val="009D3231"/>
    <w:rsid w:val="009D4FF8"/>
    <w:rsid w:val="009D54E8"/>
    <w:rsid w:val="009D5729"/>
    <w:rsid w:val="009D5FC6"/>
    <w:rsid w:val="009D620B"/>
    <w:rsid w:val="009D6C11"/>
    <w:rsid w:val="009E0637"/>
    <w:rsid w:val="009E0FBE"/>
    <w:rsid w:val="009E202A"/>
    <w:rsid w:val="009E3373"/>
    <w:rsid w:val="009E3B72"/>
    <w:rsid w:val="009E3CF1"/>
    <w:rsid w:val="009E52A6"/>
    <w:rsid w:val="009E6273"/>
    <w:rsid w:val="009F0F54"/>
    <w:rsid w:val="009F13D9"/>
    <w:rsid w:val="009F51FD"/>
    <w:rsid w:val="009F54A7"/>
    <w:rsid w:val="009F649B"/>
    <w:rsid w:val="009F7FB7"/>
    <w:rsid w:val="00A00508"/>
    <w:rsid w:val="00A00517"/>
    <w:rsid w:val="00A00A30"/>
    <w:rsid w:val="00A031B3"/>
    <w:rsid w:val="00A0654A"/>
    <w:rsid w:val="00A0691E"/>
    <w:rsid w:val="00A077D8"/>
    <w:rsid w:val="00A07FAF"/>
    <w:rsid w:val="00A1244C"/>
    <w:rsid w:val="00A12E3E"/>
    <w:rsid w:val="00A135B7"/>
    <w:rsid w:val="00A143A5"/>
    <w:rsid w:val="00A1446B"/>
    <w:rsid w:val="00A14FBF"/>
    <w:rsid w:val="00A20F15"/>
    <w:rsid w:val="00A21979"/>
    <w:rsid w:val="00A22BB2"/>
    <w:rsid w:val="00A2310E"/>
    <w:rsid w:val="00A247FB"/>
    <w:rsid w:val="00A2484C"/>
    <w:rsid w:val="00A24D84"/>
    <w:rsid w:val="00A252E0"/>
    <w:rsid w:val="00A27B98"/>
    <w:rsid w:val="00A30A64"/>
    <w:rsid w:val="00A31793"/>
    <w:rsid w:val="00A31958"/>
    <w:rsid w:val="00A324AA"/>
    <w:rsid w:val="00A32B76"/>
    <w:rsid w:val="00A3381A"/>
    <w:rsid w:val="00A33E0D"/>
    <w:rsid w:val="00A34DC3"/>
    <w:rsid w:val="00A36340"/>
    <w:rsid w:val="00A3724C"/>
    <w:rsid w:val="00A40B85"/>
    <w:rsid w:val="00A41501"/>
    <w:rsid w:val="00A41765"/>
    <w:rsid w:val="00A43636"/>
    <w:rsid w:val="00A437CD"/>
    <w:rsid w:val="00A457DA"/>
    <w:rsid w:val="00A46290"/>
    <w:rsid w:val="00A46A4B"/>
    <w:rsid w:val="00A47233"/>
    <w:rsid w:val="00A47C53"/>
    <w:rsid w:val="00A50395"/>
    <w:rsid w:val="00A535FB"/>
    <w:rsid w:val="00A53BD2"/>
    <w:rsid w:val="00A5774A"/>
    <w:rsid w:val="00A57BD9"/>
    <w:rsid w:val="00A61B99"/>
    <w:rsid w:val="00A6304C"/>
    <w:rsid w:val="00A63B66"/>
    <w:rsid w:val="00A668A6"/>
    <w:rsid w:val="00A67008"/>
    <w:rsid w:val="00A72D9A"/>
    <w:rsid w:val="00A730BC"/>
    <w:rsid w:val="00A75843"/>
    <w:rsid w:val="00A75B27"/>
    <w:rsid w:val="00A75BAF"/>
    <w:rsid w:val="00A76686"/>
    <w:rsid w:val="00A81FC9"/>
    <w:rsid w:val="00A82448"/>
    <w:rsid w:val="00A82A6A"/>
    <w:rsid w:val="00A84868"/>
    <w:rsid w:val="00A85B88"/>
    <w:rsid w:val="00A85E45"/>
    <w:rsid w:val="00A86370"/>
    <w:rsid w:val="00A86545"/>
    <w:rsid w:val="00A86563"/>
    <w:rsid w:val="00A86762"/>
    <w:rsid w:val="00A8716D"/>
    <w:rsid w:val="00A91D07"/>
    <w:rsid w:val="00A92612"/>
    <w:rsid w:val="00A93372"/>
    <w:rsid w:val="00A9384B"/>
    <w:rsid w:val="00A95887"/>
    <w:rsid w:val="00A9692C"/>
    <w:rsid w:val="00A96EAA"/>
    <w:rsid w:val="00A97EA7"/>
    <w:rsid w:val="00AA0801"/>
    <w:rsid w:val="00AA107F"/>
    <w:rsid w:val="00AA1A64"/>
    <w:rsid w:val="00AA1F6A"/>
    <w:rsid w:val="00AA2126"/>
    <w:rsid w:val="00AA2528"/>
    <w:rsid w:val="00AA38E9"/>
    <w:rsid w:val="00AA3B6A"/>
    <w:rsid w:val="00AA41AC"/>
    <w:rsid w:val="00AA5508"/>
    <w:rsid w:val="00AA588F"/>
    <w:rsid w:val="00AA5D7F"/>
    <w:rsid w:val="00AA6EAF"/>
    <w:rsid w:val="00AA6F92"/>
    <w:rsid w:val="00AA76BC"/>
    <w:rsid w:val="00AA7B53"/>
    <w:rsid w:val="00AB3599"/>
    <w:rsid w:val="00AB6934"/>
    <w:rsid w:val="00AB7245"/>
    <w:rsid w:val="00AB7E4D"/>
    <w:rsid w:val="00AB7ECF"/>
    <w:rsid w:val="00AC011F"/>
    <w:rsid w:val="00AC4DA3"/>
    <w:rsid w:val="00AC6BD3"/>
    <w:rsid w:val="00AC6DBE"/>
    <w:rsid w:val="00AC7345"/>
    <w:rsid w:val="00AC7C93"/>
    <w:rsid w:val="00AD02E7"/>
    <w:rsid w:val="00AD19D5"/>
    <w:rsid w:val="00AD31D7"/>
    <w:rsid w:val="00AD43D9"/>
    <w:rsid w:val="00AD46E9"/>
    <w:rsid w:val="00AD4FCC"/>
    <w:rsid w:val="00AD557F"/>
    <w:rsid w:val="00AD55C9"/>
    <w:rsid w:val="00AD6BA0"/>
    <w:rsid w:val="00AD759A"/>
    <w:rsid w:val="00AE0581"/>
    <w:rsid w:val="00AE1546"/>
    <w:rsid w:val="00AE2C1A"/>
    <w:rsid w:val="00AE348F"/>
    <w:rsid w:val="00AE555C"/>
    <w:rsid w:val="00AE6F81"/>
    <w:rsid w:val="00AF1AF7"/>
    <w:rsid w:val="00AF31DD"/>
    <w:rsid w:val="00AF3246"/>
    <w:rsid w:val="00AF39DF"/>
    <w:rsid w:val="00AF3B8D"/>
    <w:rsid w:val="00AF42DE"/>
    <w:rsid w:val="00AF46F4"/>
    <w:rsid w:val="00AF5D9B"/>
    <w:rsid w:val="00AF77BA"/>
    <w:rsid w:val="00B00053"/>
    <w:rsid w:val="00B007EF"/>
    <w:rsid w:val="00B027F7"/>
    <w:rsid w:val="00B03758"/>
    <w:rsid w:val="00B04396"/>
    <w:rsid w:val="00B04C2D"/>
    <w:rsid w:val="00B0561A"/>
    <w:rsid w:val="00B0640B"/>
    <w:rsid w:val="00B06710"/>
    <w:rsid w:val="00B07CE5"/>
    <w:rsid w:val="00B1020C"/>
    <w:rsid w:val="00B124C5"/>
    <w:rsid w:val="00B1288E"/>
    <w:rsid w:val="00B16A50"/>
    <w:rsid w:val="00B17A91"/>
    <w:rsid w:val="00B20E1C"/>
    <w:rsid w:val="00B21A5F"/>
    <w:rsid w:val="00B21DBA"/>
    <w:rsid w:val="00B22E19"/>
    <w:rsid w:val="00B23630"/>
    <w:rsid w:val="00B25168"/>
    <w:rsid w:val="00B25DD1"/>
    <w:rsid w:val="00B26508"/>
    <w:rsid w:val="00B31716"/>
    <w:rsid w:val="00B32E7C"/>
    <w:rsid w:val="00B3369F"/>
    <w:rsid w:val="00B346A8"/>
    <w:rsid w:val="00B34F0A"/>
    <w:rsid w:val="00B35981"/>
    <w:rsid w:val="00B35C89"/>
    <w:rsid w:val="00B417BD"/>
    <w:rsid w:val="00B41A00"/>
    <w:rsid w:val="00B42442"/>
    <w:rsid w:val="00B42BCF"/>
    <w:rsid w:val="00B435F6"/>
    <w:rsid w:val="00B46D8E"/>
    <w:rsid w:val="00B5068B"/>
    <w:rsid w:val="00B50E31"/>
    <w:rsid w:val="00B515B3"/>
    <w:rsid w:val="00B51661"/>
    <w:rsid w:val="00B52173"/>
    <w:rsid w:val="00B52A47"/>
    <w:rsid w:val="00B531E7"/>
    <w:rsid w:val="00B5325D"/>
    <w:rsid w:val="00B53405"/>
    <w:rsid w:val="00B53FA7"/>
    <w:rsid w:val="00B543AA"/>
    <w:rsid w:val="00B55FBC"/>
    <w:rsid w:val="00B57F1D"/>
    <w:rsid w:val="00B60D6B"/>
    <w:rsid w:val="00B61543"/>
    <w:rsid w:val="00B62261"/>
    <w:rsid w:val="00B63611"/>
    <w:rsid w:val="00B668F0"/>
    <w:rsid w:val="00B66BD8"/>
    <w:rsid w:val="00B7006D"/>
    <w:rsid w:val="00B703A1"/>
    <w:rsid w:val="00B716DC"/>
    <w:rsid w:val="00B71E32"/>
    <w:rsid w:val="00B7205C"/>
    <w:rsid w:val="00B74AAE"/>
    <w:rsid w:val="00B74B53"/>
    <w:rsid w:val="00B756A3"/>
    <w:rsid w:val="00B75D1F"/>
    <w:rsid w:val="00B8065E"/>
    <w:rsid w:val="00B80FE8"/>
    <w:rsid w:val="00B84F6B"/>
    <w:rsid w:val="00B862CF"/>
    <w:rsid w:val="00B87290"/>
    <w:rsid w:val="00B8756A"/>
    <w:rsid w:val="00B8780E"/>
    <w:rsid w:val="00B90C26"/>
    <w:rsid w:val="00B91432"/>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4C5D"/>
    <w:rsid w:val="00BF50E8"/>
    <w:rsid w:val="00BF5A18"/>
    <w:rsid w:val="00BF5A5F"/>
    <w:rsid w:val="00BF626D"/>
    <w:rsid w:val="00BF6840"/>
    <w:rsid w:val="00BF6C4A"/>
    <w:rsid w:val="00C0060C"/>
    <w:rsid w:val="00C0061D"/>
    <w:rsid w:val="00C043C7"/>
    <w:rsid w:val="00C04B9A"/>
    <w:rsid w:val="00C11D8C"/>
    <w:rsid w:val="00C13256"/>
    <w:rsid w:val="00C145F8"/>
    <w:rsid w:val="00C15690"/>
    <w:rsid w:val="00C16168"/>
    <w:rsid w:val="00C1683E"/>
    <w:rsid w:val="00C16927"/>
    <w:rsid w:val="00C178C3"/>
    <w:rsid w:val="00C20616"/>
    <w:rsid w:val="00C20D6A"/>
    <w:rsid w:val="00C217F7"/>
    <w:rsid w:val="00C23D2F"/>
    <w:rsid w:val="00C24665"/>
    <w:rsid w:val="00C255E4"/>
    <w:rsid w:val="00C2594C"/>
    <w:rsid w:val="00C27396"/>
    <w:rsid w:val="00C314F5"/>
    <w:rsid w:val="00C3190F"/>
    <w:rsid w:val="00C31AC6"/>
    <w:rsid w:val="00C3306F"/>
    <w:rsid w:val="00C34B69"/>
    <w:rsid w:val="00C356E0"/>
    <w:rsid w:val="00C40041"/>
    <w:rsid w:val="00C40C5C"/>
    <w:rsid w:val="00C40E2B"/>
    <w:rsid w:val="00C41B1A"/>
    <w:rsid w:val="00C42395"/>
    <w:rsid w:val="00C4417F"/>
    <w:rsid w:val="00C443BD"/>
    <w:rsid w:val="00C44475"/>
    <w:rsid w:val="00C451C5"/>
    <w:rsid w:val="00C45FA1"/>
    <w:rsid w:val="00C460ED"/>
    <w:rsid w:val="00C4712C"/>
    <w:rsid w:val="00C47142"/>
    <w:rsid w:val="00C47826"/>
    <w:rsid w:val="00C51C6F"/>
    <w:rsid w:val="00C536D1"/>
    <w:rsid w:val="00C544A5"/>
    <w:rsid w:val="00C544ED"/>
    <w:rsid w:val="00C55B82"/>
    <w:rsid w:val="00C60CF7"/>
    <w:rsid w:val="00C60DE8"/>
    <w:rsid w:val="00C617F9"/>
    <w:rsid w:val="00C61B90"/>
    <w:rsid w:val="00C629AC"/>
    <w:rsid w:val="00C64049"/>
    <w:rsid w:val="00C64CCB"/>
    <w:rsid w:val="00C64DB0"/>
    <w:rsid w:val="00C651B2"/>
    <w:rsid w:val="00C654E4"/>
    <w:rsid w:val="00C6623C"/>
    <w:rsid w:val="00C6648D"/>
    <w:rsid w:val="00C66A8B"/>
    <w:rsid w:val="00C673C5"/>
    <w:rsid w:val="00C72468"/>
    <w:rsid w:val="00C72FDE"/>
    <w:rsid w:val="00C73E68"/>
    <w:rsid w:val="00C75062"/>
    <w:rsid w:val="00C758B3"/>
    <w:rsid w:val="00C77450"/>
    <w:rsid w:val="00C8042E"/>
    <w:rsid w:val="00C804C6"/>
    <w:rsid w:val="00C80CB9"/>
    <w:rsid w:val="00C8155C"/>
    <w:rsid w:val="00C82353"/>
    <w:rsid w:val="00C85B3B"/>
    <w:rsid w:val="00C869ED"/>
    <w:rsid w:val="00C86EED"/>
    <w:rsid w:val="00C8784E"/>
    <w:rsid w:val="00C87B3C"/>
    <w:rsid w:val="00C907FD"/>
    <w:rsid w:val="00C90A14"/>
    <w:rsid w:val="00C9161D"/>
    <w:rsid w:val="00C91AEC"/>
    <w:rsid w:val="00C92265"/>
    <w:rsid w:val="00C927DA"/>
    <w:rsid w:val="00C95C64"/>
    <w:rsid w:val="00C962BC"/>
    <w:rsid w:val="00C96A2B"/>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72B"/>
    <w:rsid w:val="00CC45C6"/>
    <w:rsid w:val="00CC5346"/>
    <w:rsid w:val="00CC724D"/>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5946"/>
    <w:rsid w:val="00CE5961"/>
    <w:rsid w:val="00CE737B"/>
    <w:rsid w:val="00CF08E3"/>
    <w:rsid w:val="00CF1848"/>
    <w:rsid w:val="00CF3FC4"/>
    <w:rsid w:val="00CF3FEB"/>
    <w:rsid w:val="00CF420E"/>
    <w:rsid w:val="00CF4AAA"/>
    <w:rsid w:val="00CF4DAC"/>
    <w:rsid w:val="00CF6274"/>
    <w:rsid w:val="00CF6EE2"/>
    <w:rsid w:val="00CF7A56"/>
    <w:rsid w:val="00D013A6"/>
    <w:rsid w:val="00D0241E"/>
    <w:rsid w:val="00D02800"/>
    <w:rsid w:val="00D050C9"/>
    <w:rsid w:val="00D0658C"/>
    <w:rsid w:val="00D06E02"/>
    <w:rsid w:val="00D100F7"/>
    <w:rsid w:val="00D11A51"/>
    <w:rsid w:val="00D11FE2"/>
    <w:rsid w:val="00D12044"/>
    <w:rsid w:val="00D1520E"/>
    <w:rsid w:val="00D167E0"/>
    <w:rsid w:val="00D17E9D"/>
    <w:rsid w:val="00D2104B"/>
    <w:rsid w:val="00D21850"/>
    <w:rsid w:val="00D23F77"/>
    <w:rsid w:val="00D24F34"/>
    <w:rsid w:val="00D263EB"/>
    <w:rsid w:val="00D26A6B"/>
    <w:rsid w:val="00D30B4E"/>
    <w:rsid w:val="00D311CF"/>
    <w:rsid w:val="00D3269E"/>
    <w:rsid w:val="00D33EFC"/>
    <w:rsid w:val="00D33FB0"/>
    <w:rsid w:val="00D3421E"/>
    <w:rsid w:val="00D3437E"/>
    <w:rsid w:val="00D34515"/>
    <w:rsid w:val="00D36BE3"/>
    <w:rsid w:val="00D37C01"/>
    <w:rsid w:val="00D4071D"/>
    <w:rsid w:val="00D40DBC"/>
    <w:rsid w:val="00D41088"/>
    <w:rsid w:val="00D41271"/>
    <w:rsid w:val="00D43907"/>
    <w:rsid w:val="00D4421E"/>
    <w:rsid w:val="00D443C5"/>
    <w:rsid w:val="00D44E47"/>
    <w:rsid w:val="00D464B1"/>
    <w:rsid w:val="00D514B9"/>
    <w:rsid w:val="00D52CB4"/>
    <w:rsid w:val="00D53D74"/>
    <w:rsid w:val="00D543BC"/>
    <w:rsid w:val="00D5478E"/>
    <w:rsid w:val="00D57B62"/>
    <w:rsid w:val="00D613CF"/>
    <w:rsid w:val="00D614E5"/>
    <w:rsid w:val="00D62A6E"/>
    <w:rsid w:val="00D6342C"/>
    <w:rsid w:val="00D6397D"/>
    <w:rsid w:val="00D64700"/>
    <w:rsid w:val="00D65500"/>
    <w:rsid w:val="00D66893"/>
    <w:rsid w:val="00D66919"/>
    <w:rsid w:val="00D70E4A"/>
    <w:rsid w:val="00D71D3C"/>
    <w:rsid w:val="00D722AF"/>
    <w:rsid w:val="00D74698"/>
    <w:rsid w:val="00D7469E"/>
    <w:rsid w:val="00D765EE"/>
    <w:rsid w:val="00D76850"/>
    <w:rsid w:val="00D76A18"/>
    <w:rsid w:val="00D76B54"/>
    <w:rsid w:val="00D77560"/>
    <w:rsid w:val="00D7762E"/>
    <w:rsid w:val="00D77F16"/>
    <w:rsid w:val="00D8015F"/>
    <w:rsid w:val="00D80849"/>
    <w:rsid w:val="00D81631"/>
    <w:rsid w:val="00D81E37"/>
    <w:rsid w:val="00D822F8"/>
    <w:rsid w:val="00D82E8F"/>
    <w:rsid w:val="00D85B12"/>
    <w:rsid w:val="00D87759"/>
    <w:rsid w:val="00D87EA2"/>
    <w:rsid w:val="00D90736"/>
    <w:rsid w:val="00D92850"/>
    <w:rsid w:val="00D934B1"/>
    <w:rsid w:val="00D939C5"/>
    <w:rsid w:val="00D94478"/>
    <w:rsid w:val="00D94E9C"/>
    <w:rsid w:val="00D952A9"/>
    <w:rsid w:val="00D95577"/>
    <w:rsid w:val="00D962BC"/>
    <w:rsid w:val="00D9650E"/>
    <w:rsid w:val="00D96B72"/>
    <w:rsid w:val="00D970AD"/>
    <w:rsid w:val="00DA0F65"/>
    <w:rsid w:val="00DA2529"/>
    <w:rsid w:val="00DA2738"/>
    <w:rsid w:val="00DA3B08"/>
    <w:rsid w:val="00DA4458"/>
    <w:rsid w:val="00DA73C7"/>
    <w:rsid w:val="00DB0542"/>
    <w:rsid w:val="00DB29D3"/>
    <w:rsid w:val="00DB5BD2"/>
    <w:rsid w:val="00DB6EE7"/>
    <w:rsid w:val="00DC0496"/>
    <w:rsid w:val="00DC0B54"/>
    <w:rsid w:val="00DC12D8"/>
    <w:rsid w:val="00DC2004"/>
    <w:rsid w:val="00DC2CC8"/>
    <w:rsid w:val="00DC54A9"/>
    <w:rsid w:val="00DC6194"/>
    <w:rsid w:val="00DC69F8"/>
    <w:rsid w:val="00DD0085"/>
    <w:rsid w:val="00DD057E"/>
    <w:rsid w:val="00DD0B88"/>
    <w:rsid w:val="00DD118C"/>
    <w:rsid w:val="00DD2A40"/>
    <w:rsid w:val="00DD32AF"/>
    <w:rsid w:val="00DD3A3F"/>
    <w:rsid w:val="00DD5721"/>
    <w:rsid w:val="00DE0123"/>
    <w:rsid w:val="00DE04BF"/>
    <w:rsid w:val="00DE1768"/>
    <w:rsid w:val="00DE17C6"/>
    <w:rsid w:val="00DE1F31"/>
    <w:rsid w:val="00DE2125"/>
    <w:rsid w:val="00DE2825"/>
    <w:rsid w:val="00DE2835"/>
    <w:rsid w:val="00DE352C"/>
    <w:rsid w:val="00DE3607"/>
    <w:rsid w:val="00DE3E2B"/>
    <w:rsid w:val="00DE4670"/>
    <w:rsid w:val="00DE58CF"/>
    <w:rsid w:val="00DE6ED3"/>
    <w:rsid w:val="00DF0079"/>
    <w:rsid w:val="00DF036D"/>
    <w:rsid w:val="00DF0942"/>
    <w:rsid w:val="00DF4311"/>
    <w:rsid w:val="00DF4DEF"/>
    <w:rsid w:val="00DF4E08"/>
    <w:rsid w:val="00DF61F6"/>
    <w:rsid w:val="00E00291"/>
    <w:rsid w:val="00E011E9"/>
    <w:rsid w:val="00E01864"/>
    <w:rsid w:val="00E0274D"/>
    <w:rsid w:val="00E0476A"/>
    <w:rsid w:val="00E053B9"/>
    <w:rsid w:val="00E05B97"/>
    <w:rsid w:val="00E105B6"/>
    <w:rsid w:val="00E10B1F"/>
    <w:rsid w:val="00E10F78"/>
    <w:rsid w:val="00E11BDE"/>
    <w:rsid w:val="00E12045"/>
    <w:rsid w:val="00E13617"/>
    <w:rsid w:val="00E138A7"/>
    <w:rsid w:val="00E13B26"/>
    <w:rsid w:val="00E155BF"/>
    <w:rsid w:val="00E15667"/>
    <w:rsid w:val="00E15CF3"/>
    <w:rsid w:val="00E17703"/>
    <w:rsid w:val="00E224FD"/>
    <w:rsid w:val="00E22886"/>
    <w:rsid w:val="00E231FB"/>
    <w:rsid w:val="00E24E47"/>
    <w:rsid w:val="00E27442"/>
    <w:rsid w:val="00E27930"/>
    <w:rsid w:val="00E30CE6"/>
    <w:rsid w:val="00E30F64"/>
    <w:rsid w:val="00E3139E"/>
    <w:rsid w:val="00E32A39"/>
    <w:rsid w:val="00E330A9"/>
    <w:rsid w:val="00E34F46"/>
    <w:rsid w:val="00E3622B"/>
    <w:rsid w:val="00E40222"/>
    <w:rsid w:val="00E40565"/>
    <w:rsid w:val="00E40A46"/>
    <w:rsid w:val="00E41240"/>
    <w:rsid w:val="00E42016"/>
    <w:rsid w:val="00E42551"/>
    <w:rsid w:val="00E42708"/>
    <w:rsid w:val="00E42C84"/>
    <w:rsid w:val="00E42FCC"/>
    <w:rsid w:val="00E43929"/>
    <w:rsid w:val="00E43C2F"/>
    <w:rsid w:val="00E50824"/>
    <w:rsid w:val="00E54E4A"/>
    <w:rsid w:val="00E55CAD"/>
    <w:rsid w:val="00E56000"/>
    <w:rsid w:val="00E57609"/>
    <w:rsid w:val="00E57611"/>
    <w:rsid w:val="00E6155C"/>
    <w:rsid w:val="00E6159A"/>
    <w:rsid w:val="00E63D70"/>
    <w:rsid w:val="00E652AD"/>
    <w:rsid w:val="00E66235"/>
    <w:rsid w:val="00E66CB3"/>
    <w:rsid w:val="00E67424"/>
    <w:rsid w:val="00E7060A"/>
    <w:rsid w:val="00E70B7F"/>
    <w:rsid w:val="00E721B5"/>
    <w:rsid w:val="00E726D1"/>
    <w:rsid w:val="00E74EED"/>
    <w:rsid w:val="00E74F7B"/>
    <w:rsid w:val="00E75792"/>
    <w:rsid w:val="00E804B4"/>
    <w:rsid w:val="00E805A6"/>
    <w:rsid w:val="00E80C5F"/>
    <w:rsid w:val="00E81AE6"/>
    <w:rsid w:val="00E82495"/>
    <w:rsid w:val="00E82989"/>
    <w:rsid w:val="00E82D9D"/>
    <w:rsid w:val="00E83506"/>
    <w:rsid w:val="00E83C24"/>
    <w:rsid w:val="00E85BFD"/>
    <w:rsid w:val="00E869CB"/>
    <w:rsid w:val="00E86AB4"/>
    <w:rsid w:val="00E86DA3"/>
    <w:rsid w:val="00E90CF9"/>
    <w:rsid w:val="00E91609"/>
    <w:rsid w:val="00E91804"/>
    <w:rsid w:val="00E91DE8"/>
    <w:rsid w:val="00E9318D"/>
    <w:rsid w:val="00E940E5"/>
    <w:rsid w:val="00E951BC"/>
    <w:rsid w:val="00E958AC"/>
    <w:rsid w:val="00E969A8"/>
    <w:rsid w:val="00E97310"/>
    <w:rsid w:val="00E97813"/>
    <w:rsid w:val="00E97832"/>
    <w:rsid w:val="00EA1FE0"/>
    <w:rsid w:val="00EA35A9"/>
    <w:rsid w:val="00EA3AF4"/>
    <w:rsid w:val="00EA3F2B"/>
    <w:rsid w:val="00EA4B02"/>
    <w:rsid w:val="00EA62DA"/>
    <w:rsid w:val="00EA654F"/>
    <w:rsid w:val="00EB179D"/>
    <w:rsid w:val="00EB227E"/>
    <w:rsid w:val="00EB3FD0"/>
    <w:rsid w:val="00EB5E51"/>
    <w:rsid w:val="00EC20FF"/>
    <w:rsid w:val="00EC21D0"/>
    <w:rsid w:val="00EC21ED"/>
    <w:rsid w:val="00EC4396"/>
    <w:rsid w:val="00EC4457"/>
    <w:rsid w:val="00EC458A"/>
    <w:rsid w:val="00EC4697"/>
    <w:rsid w:val="00EC4E33"/>
    <w:rsid w:val="00EC72AE"/>
    <w:rsid w:val="00EC783C"/>
    <w:rsid w:val="00ED129E"/>
    <w:rsid w:val="00ED1D6A"/>
    <w:rsid w:val="00ED275D"/>
    <w:rsid w:val="00ED372C"/>
    <w:rsid w:val="00ED4F77"/>
    <w:rsid w:val="00ED7B8A"/>
    <w:rsid w:val="00EE1DFA"/>
    <w:rsid w:val="00EE2EC4"/>
    <w:rsid w:val="00EE4540"/>
    <w:rsid w:val="00EE4BF1"/>
    <w:rsid w:val="00EE5647"/>
    <w:rsid w:val="00EE5C94"/>
    <w:rsid w:val="00EE5DEA"/>
    <w:rsid w:val="00EE67E6"/>
    <w:rsid w:val="00EE6983"/>
    <w:rsid w:val="00EE76F3"/>
    <w:rsid w:val="00EE7D62"/>
    <w:rsid w:val="00EF0132"/>
    <w:rsid w:val="00EF0402"/>
    <w:rsid w:val="00EF0CB3"/>
    <w:rsid w:val="00EF3C09"/>
    <w:rsid w:val="00EF3D85"/>
    <w:rsid w:val="00EF4248"/>
    <w:rsid w:val="00EF48A9"/>
    <w:rsid w:val="00EF6355"/>
    <w:rsid w:val="00EF75B2"/>
    <w:rsid w:val="00EF768C"/>
    <w:rsid w:val="00F00086"/>
    <w:rsid w:val="00F02FC4"/>
    <w:rsid w:val="00F04BA9"/>
    <w:rsid w:val="00F078CF"/>
    <w:rsid w:val="00F108B6"/>
    <w:rsid w:val="00F1160F"/>
    <w:rsid w:val="00F137DA"/>
    <w:rsid w:val="00F14F8C"/>
    <w:rsid w:val="00F16C1B"/>
    <w:rsid w:val="00F2084A"/>
    <w:rsid w:val="00F2190D"/>
    <w:rsid w:val="00F234B2"/>
    <w:rsid w:val="00F23A11"/>
    <w:rsid w:val="00F244CD"/>
    <w:rsid w:val="00F2503F"/>
    <w:rsid w:val="00F30208"/>
    <w:rsid w:val="00F30A1E"/>
    <w:rsid w:val="00F31426"/>
    <w:rsid w:val="00F33A28"/>
    <w:rsid w:val="00F33F7B"/>
    <w:rsid w:val="00F3437D"/>
    <w:rsid w:val="00F354D2"/>
    <w:rsid w:val="00F35D1E"/>
    <w:rsid w:val="00F379A4"/>
    <w:rsid w:val="00F37C8A"/>
    <w:rsid w:val="00F40369"/>
    <w:rsid w:val="00F40783"/>
    <w:rsid w:val="00F41EF0"/>
    <w:rsid w:val="00F44664"/>
    <w:rsid w:val="00F45210"/>
    <w:rsid w:val="00F463E3"/>
    <w:rsid w:val="00F46490"/>
    <w:rsid w:val="00F46726"/>
    <w:rsid w:val="00F515D5"/>
    <w:rsid w:val="00F517D3"/>
    <w:rsid w:val="00F519FB"/>
    <w:rsid w:val="00F53193"/>
    <w:rsid w:val="00F5357E"/>
    <w:rsid w:val="00F53827"/>
    <w:rsid w:val="00F54813"/>
    <w:rsid w:val="00F55053"/>
    <w:rsid w:val="00F55EA5"/>
    <w:rsid w:val="00F60BC9"/>
    <w:rsid w:val="00F6296D"/>
    <w:rsid w:val="00F62E5F"/>
    <w:rsid w:val="00F633E0"/>
    <w:rsid w:val="00F64013"/>
    <w:rsid w:val="00F64574"/>
    <w:rsid w:val="00F64AFC"/>
    <w:rsid w:val="00F64D7C"/>
    <w:rsid w:val="00F6586C"/>
    <w:rsid w:val="00F65F57"/>
    <w:rsid w:val="00F660DE"/>
    <w:rsid w:val="00F66C62"/>
    <w:rsid w:val="00F6741A"/>
    <w:rsid w:val="00F71353"/>
    <w:rsid w:val="00F71625"/>
    <w:rsid w:val="00F72C3B"/>
    <w:rsid w:val="00F72D28"/>
    <w:rsid w:val="00F73793"/>
    <w:rsid w:val="00F75646"/>
    <w:rsid w:val="00F77485"/>
    <w:rsid w:val="00F80438"/>
    <w:rsid w:val="00F827FA"/>
    <w:rsid w:val="00F83F4B"/>
    <w:rsid w:val="00F83FD7"/>
    <w:rsid w:val="00F84F03"/>
    <w:rsid w:val="00F85F98"/>
    <w:rsid w:val="00F865A0"/>
    <w:rsid w:val="00F8662E"/>
    <w:rsid w:val="00F874B5"/>
    <w:rsid w:val="00F90649"/>
    <w:rsid w:val="00F91028"/>
    <w:rsid w:val="00F9161E"/>
    <w:rsid w:val="00F92ED0"/>
    <w:rsid w:val="00F93285"/>
    <w:rsid w:val="00F93408"/>
    <w:rsid w:val="00F94774"/>
    <w:rsid w:val="00F94ECC"/>
    <w:rsid w:val="00F976EA"/>
    <w:rsid w:val="00F979E6"/>
    <w:rsid w:val="00F97D1F"/>
    <w:rsid w:val="00F97F12"/>
    <w:rsid w:val="00FA10C7"/>
    <w:rsid w:val="00FA1661"/>
    <w:rsid w:val="00FA23C3"/>
    <w:rsid w:val="00FA2ADC"/>
    <w:rsid w:val="00FA3F77"/>
    <w:rsid w:val="00FA4014"/>
    <w:rsid w:val="00FA56AD"/>
    <w:rsid w:val="00FA5708"/>
    <w:rsid w:val="00FA5F4E"/>
    <w:rsid w:val="00FA6625"/>
    <w:rsid w:val="00FA663B"/>
    <w:rsid w:val="00FB0587"/>
    <w:rsid w:val="00FB0FCC"/>
    <w:rsid w:val="00FB1BB6"/>
    <w:rsid w:val="00FB57A5"/>
    <w:rsid w:val="00FC185E"/>
    <w:rsid w:val="00FC212F"/>
    <w:rsid w:val="00FC2D9D"/>
    <w:rsid w:val="00FC3615"/>
    <w:rsid w:val="00FC3E8D"/>
    <w:rsid w:val="00FC401E"/>
    <w:rsid w:val="00FC53DB"/>
    <w:rsid w:val="00FC59EA"/>
    <w:rsid w:val="00FC5D44"/>
    <w:rsid w:val="00FC6C4D"/>
    <w:rsid w:val="00FC6EEB"/>
    <w:rsid w:val="00FD278A"/>
    <w:rsid w:val="00FD2B8E"/>
    <w:rsid w:val="00FD4A2D"/>
    <w:rsid w:val="00FD4C36"/>
    <w:rsid w:val="00FD4D4B"/>
    <w:rsid w:val="00FD6070"/>
    <w:rsid w:val="00FD6CDE"/>
    <w:rsid w:val="00FD70AE"/>
    <w:rsid w:val="00FD7257"/>
    <w:rsid w:val="00FD7439"/>
    <w:rsid w:val="00FE06B7"/>
    <w:rsid w:val="00FE0B70"/>
    <w:rsid w:val="00FE2EAF"/>
    <w:rsid w:val="00FE50A2"/>
    <w:rsid w:val="00FE60C1"/>
    <w:rsid w:val="00FE79A5"/>
    <w:rsid w:val="00FF0394"/>
    <w:rsid w:val="00FF0FF6"/>
    <w:rsid w:val="00FF1A25"/>
    <w:rsid w:val="00FF28A1"/>
    <w:rsid w:val="00FF3AB9"/>
    <w:rsid w:val="00FF3F28"/>
    <w:rsid w:val="00FF4908"/>
    <w:rsid w:val="00FF5E67"/>
    <w:rsid w:val="00FF6442"/>
    <w:rsid w:val="00FF7447"/>
    <w:rsid w:val="00FF79BE"/>
    <w:rsid w:val="00FF7C9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numPr>
        <w:numId w:val="22"/>
      </w:numPr>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styleId="UnresolvedMention">
    <w:name w:val="Unresolved Mention"/>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lang w:eastAsia="x-none"/>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eastAsia="en-US"/>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13"/>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uiPriority w:val="99"/>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8"/>
      </w:numPr>
    </w:pPr>
  </w:style>
  <w:style w:type="character" w:customStyle="1" w:styleId="Hyperlink0">
    <w:name w:val="Hyperlink.0"/>
    <w:basedOn w:val="Hyperlink"/>
    <w:rsid w:val="00145852"/>
    <w:rPr>
      <w:outline w:val="0"/>
      <w:color w:val="0000FF"/>
      <w:sz w:val="18"/>
      <w:szCs w:val="18"/>
      <w:u w:val="single" w:color="0000FF"/>
    </w:rPr>
  </w:style>
  <w:style w:type="numbering" w:customStyle="1" w:styleId="2">
    <w:name w:val="読み込んだスタイル2"/>
    <w:rsid w:val="00145852"/>
    <w:pPr>
      <w:numPr>
        <w:numId w:val="9"/>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145852"/>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145852"/>
    <w:pPr>
      <w:numPr>
        <w:numId w:val="10"/>
      </w:numPr>
    </w:pPr>
  </w:style>
  <w:style w:type="character" w:customStyle="1" w:styleId="Hyperlink4">
    <w:name w:val="Hyperlink.4"/>
    <w:basedOn w:val="Hyperlink0"/>
    <w:rsid w:val="00145852"/>
    <w:rPr>
      <w:outline w:val="0"/>
      <w:color w:val="0000FF"/>
      <w:sz w:val="20"/>
      <w:szCs w:val="20"/>
      <w:u w:val="single" w:color="0000FF"/>
    </w:rPr>
  </w:style>
  <w:style w:type="numbering" w:customStyle="1" w:styleId="8">
    <w:name w:val="読み込んだスタイル8"/>
    <w:rsid w:val="00145852"/>
    <w:pPr>
      <w:numPr>
        <w:numId w:val="11"/>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12"/>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 w:id="190166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38C645-944F-4045-BEC7-5E152856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2023-03-08T02:49:00Z</dcterms:created>
  <dcterms:modified xsi:type="dcterms:W3CDTF">2023-03-10T06:56:00Z</dcterms:modified>
  <cp:contentStatus/>
</cp:coreProperties>
</file>