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5141"/>
        <w:gridCol w:w="4090"/>
      </w:tblGrid>
      <w:tr w:rsidR="00C9161D" w:rsidRPr="003B2BAE" w14:paraId="2FD00814" w14:textId="77777777" w:rsidTr="00CF1848">
        <w:trPr>
          <w:trHeight w:val="709"/>
        </w:trPr>
        <w:tc>
          <w:tcPr>
            <w:tcW w:w="976" w:type="dxa"/>
            <w:tcBorders>
              <w:bottom w:val="single" w:sz="12" w:space="0" w:color="auto"/>
            </w:tcBorders>
          </w:tcPr>
          <w:p w14:paraId="2FD00811" w14:textId="77777777" w:rsidR="00C9161D" w:rsidRPr="003B2BAE" w:rsidRDefault="00C9161D">
            <w:pPr>
              <w:rPr>
                <w:kern w:val="22"/>
                <w:lang w:val="es-419"/>
              </w:rPr>
            </w:pPr>
            <w:r w:rsidRPr="003B2BAE">
              <w:rPr>
                <w:lang w:val="es-419"/>
              </w:rPr>
              <w:drawing>
                <wp:inline distT="0" distB="0" distL="0" distR="0" wp14:anchorId="2FD00828" wp14:editId="2FD00829">
                  <wp:extent cx="476494" cy="403200"/>
                  <wp:effectExtent l="0" t="0" r="6350" b="381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tcBorders>
              <w:bottom w:val="single" w:sz="12" w:space="0" w:color="auto"/>
            </w:tcBorders>
          </w:tcPr>
          <w:p w14:paraId="2FD00812" w14:textId="77777777" w:rsidR="00C9161D" w:rsidRPr="003B2BAE" w:rsidRDefault="00C9161D">
            <w:pPr>
              <w:rPr>
                <w:kern w:val="22"/>
                <w:lang w:val="es-419"/>
              </w:rPr>
            </w:pPr>
            <w:r w:rsidRPr="003B2BAE">
              <w:rPr>
                <w:lang w:val="es-419"/>
              </w:rPr>
              <w:drawing>
                <wp:inline distT="0" distB="0" distL="0" distR="0" wp14:anchorId="2FD0082A" wp14:editId="2FD0082B">
                  <wp:extent cx="343700" cy="403200"/>
                  <wp:effectExtent l="0" t="0" r="12065" b="3810"/>
                  <wp:docPr id="3" name="Picture 3" descr="Macintosh HD:Users:bilodeau:Desktop:logos:template 2017:unep-ol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bilodeau:Desktop:logos:template 2017:unep-ol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00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bottom w:val="single" w:sz="12" w:space="0" w:color="auto"/>
            </w:tcBorders>
          </w:tcPr>
          <w:p w14:paraId="2FD00813" w14:textId="77777777" w:rsidR="00C9161D" w:rsidRPr="003B2BAE" w:rsidRDefault="00C9161D" w:rsidP="00C9161D">
            <w:pPr>
              <w:jc w:val="right"/>
              <w:rPr>
                <w:rFonts w:ascii="Arial" w:hAnsi="Arial" w:cs="Arial"/>
                <w:b/>
                <w:kern w:val="22"/>
                <w:sz w:val="32"/>
                <w:szCs w:val="32"/>
                <w:lang w:val="es-419"/>
              </w:rPr>
            </w:pPr>
            <w:r w:rsidRPr="003B2BAE">
              <w:rPr>
                <w:rFonts w:ascii="Arial" w:hAnsi="Arial"/>
                <w:b/>
                <w:sz w:val="32"/>
                <w:szCs w:val="32"/>
                <w:lang w:val="es-419"/>
              </w:rPr>
              <w:t>CBD</w:t>
            </w:r>
          </w:p>
        </w:tc>
      </w:tr>
      <w:tr w:rsidR="00C9161D" w:rsidRPr="003B2BAE" w14:paraId="2FD0081E" w14:textId="77777777" w:rsidTr="00CF1848">
        <w:tc>
          <w:tcPr>
            <w:tcW w:w="6117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14:paraId="2FD00815" w14:textId="77777777" w:rsidR="00C9161D" w:rsidRPr="003B2BAE" w:rsidRDefault="00C9161D" w:rsidP="00C9161D">
            <w:pPr>
              <w:rPr>
                <w:kern w:val="22"/>
                <w:lang w:val="es-419"/>
              </w:rPr>
            </w:pPr>
            <w:r w:rsidRPr="003B2BAE">
              <w:rPr>
                <w:lang w:val="es-419"/>
              </w:rPr>
              <w:drawing>
                <wp:inline distT="0" distB="0" distL="0" distR="0" wp14:anchorId="2FD0082C" wp14:editId="2FD0082D">
                  <wp:extent cx="2887853" cy="1080000"/>
                  <wp:effectExtent l="0" t="0" r="8255" b="12700"/>
                  <wp:docPr id="4" name="Picture 4" descr="Macintosh HD:Users:bilodeau:Desktop:logos:template 2017:cb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bilodeau:Desktop:logos:template 2017:cb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85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top w:val="single" w:sz="12" w:space="0" w:color="auto"/>
              <w:bottom w:val="single" w:sz="36" w:space="0" w:color="auto"/>
            </w:tcBorders>
          </w:tcPr>
          <w:p w14:paraId="2FD00816" w14:textId="77777777" w:rsidR="00C9161D" w:rsidRPr="003B2BAE" w:rsidRDefault="00C9161D" w:rsidP="00176CEE">
            <w:pPr>
              <w:ind w:left="1215"/>
              <w:rPr>
                <w:kern w:val="22"/>
                <w:szCs w:val="22"/>
                <w:lang w:val="es-419"/>
              </w:rPr>
            </w:pPr>
            <w:r w:rsidRPr="003B2BAE">
              <w:rPr>
                <w:lang w:val="es-419"/>
              </w:rPr>
              <w:t>Distr.</w:t>
            </w:r>
          </w:p>
          <w:p w14:paraId="2FD00817" w14:textId="4B40DAC9" w:rsidR="00C9161D" w:rsidRPr="003B2BAE" w:rsidRDefault="00262795" w:rsidP="00176CEE">
            <w:pPr>
              <w:ind w:left="1215"/>
              <w:rPr>
                <w:kern w:val="22"/>
                <w:szCs w:val="22"/>
                <w:lang w:val="es-419"/>
              </w:rPr>
            </w:pPr>
            <w:sdt>
              <w:sdtPr>
                <w:rPr>
                  <w:caps/>
                  <w:kern w:val="22"/>
                  <w:szCs w:val="22"/>
                  <w:lang w:val="es-419"/>
                </w:rPr>
                <w:alias w:val="Status"/>
                <w:tag w:val=""/>
                <w:id w:val="307985777"/>
                <w:placeholder>
                  <w:docPart w:val="ADE2EAE43192421FBB726632095B3CBB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6A72A0" w:rsidRPr="003B2BAE">
                  <w:rPr>
                    <w:caps/>
                    <w:kern w:val="22"/>
                    <w:szCs w:val="22"/>
                    <w:lang w:val="es-419"/>
                  </w:rPr>
                  <w:t>GENERAL</w:t>
                </w:r>
              </w:sdtContent>
            </w:sdt>
          </w:p>
          <w:p w14:paraId="2FD00818" w14:textId="77777777" w:rsidR="00C9161D" w:rsidRPr="003B2BAE" w:rsidRDefault="00C9161D" w:rsidP="00176CEE">
            <w:pPr>
              <w:ind w:left="1215"/>
              <w:rPr>
                <w:kern w:val="22"/>
                <w:szCs w:val="22"/>
                <w:lang w:val="es-419"/>
              </w:rPr>
            </w:pPr>
          </w:p>
          <w:p w14:paraId="2FD00819" w14:textId="67A446BD" w:rsidR="00C9161D" w:rsidRPr="003B2BAE" w:rsidRDefault="00262795" w:rsidP="00176CEE">
            <w:pPr>
              <w:ind w:left="1215"/>
              <w:rPr>
                <w:kern w:val="22"/>
                <w:szCs w:val="22"/>
                <w:lang w:val="es-419"/>
              </w:rPr>
            </w:pPr>
            <w:sdt>
              <w:sdtPr>
                <w:rPr>
                  <w:kern w:val="22"/>
                  <w:szCs w:val="22"/>
                  <w:lang w:val="es-419"/>
                </w:rPr>
                <w:alias w:val="Subject"/>
                <w:tag w:val=""/>
                <w:id w:val="2137136483"/>
                <w:placeholder>
                  <w:docPart w:val="5F1646299CFC497FBD0DBE10082E0C77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FA4B0C" w:rsidRPr="003B2BAE">
                  <w:rPr>
                    <w:kern w:val="22"/>
                    <w:szCs w:val="22"/>
                    <w:lang w:val="es-419"/>
                  </w:rPr>
                  <w:t>CBD/COP/</w:t>
                </w:r>
                <w:r w:rsidR="006A72A0" w:rsidRPr="003B2BAE">
                  <w:rPr>
                    <w:kern w:val="22"/>
                    <w:szCs w:val="22"/>
                    <w:lang w:val="es-419"/>
                  </w:rPr>
                  <w:t>DEC/</w:t>
                </w:r>
                <w:r w:rsidR="00FA4B0C" w:rsidRPr="003B2BAE">
                  <w:rPr>
                    <w:kern w:val="22"/>
                    <w:szCs w:val="22"/>
                    <w:lang w:val="es-419"/>
                  </w:rPr>
                  <w:t>14/2</w:t>
                </w:r>
                <w:r w:rsidR="00EF0067" w:rsidRPr="003B2BAE">
                  <w:rPr>
                    <w:kern w:val="22"/>
                    <w:szCs w:val="22"/>
                    <w:lang w:val="es-419"/>
                  </w:rPr>
                  <w:t>6</w:t>
                </w:r>
              </w:sdtContent>
            </w:sdt>
          </w:p>
          <w:p w14:paraId="2FD0081A" w14:textId="7F326DF9" w:rsidR="00C9161D" w:rsidRPr="003B2BAE" w:rsidRDefault="006A72A0" w:rsidP="00176CEE">
            <w:pPr>
              <w:ind w:left="1215"/>
              <w:rPr>
                <w:kern w:val="22"/>
                <w:szCs w:val="22"/>
                <w:lang w:val="es-419"/>
              </w:rPr>
            </w:pPr>
            <w:r w:rsidRPr="003B2BAE">
              <w:rPr>
                <w:lang w:val="es-419"/>
              </w:rPr>
              <w:t>30 de noviembre de 2018</w:t>
            </w:r>
          </w:p>
          <w:p w14:paraId="2FD0081B" w14:textId="77777777" w:rsidR="00C9161D" w:rsidRPr="003B2BAE" w:rsidRDefault="00C9161D" w:rsidP="00176CEE">
            <w:pPr>
              <w:ind w:left="1215"/>
              <w:rPr>
                <w:kern w:val="22"/>
                <w:szCs w:val="22"/>
                <w:lang w:val="es-419"/>
              </w:rPr>
            </w:pPr>
          </w:p>
          <w:p w14:paraId="0855D69F" w14:textId="77777777" w:rsidR="002677B7" w:rsidRPr="003B2BAE" w:rsidRDefault="006B2290" w:rsidP="00176CEE">
            <w:pPr>
              <w:ind w:left="1215"/>
              <w:rPr>
                <w:lang w:val="es-419"/>
              </w:rPr>
            </w:pPr>
            <w:r w:rsidRPr="003B2BAE">
              <w:rPr>
                <w:lang w:val="es-419"/>
              </w:rPr>
              <w:t>ESPAÑOL</w:t>
            </w:r>
          </w:p>
          <w:p w14:paraId="2FD0081C" w14:textId="7A4BE9DC" w:rsidR="00C9161D" w:rsidRPr="003B2BAE" w:rsidRDefault="006B2290" w:rsidP="00176CEE">
            <w:pPr>
              <w:ind w:left="1215"/>
              <w:rPr>
                <w:kern w:val="22"/>
                <w:szCs w:val="22"/>
                <w:lang w:val="es-419"/>
              </w:rPr>
            </w:pPr>
            <w:r w:rsidRPr="003B2BAE">
              <w:rPr>
                <w:lang w:val="es-419"/>
              </w:rPr>
              <w:t>ORIGINAL:</w:t>
            </w:r>
            <w:r w:rsidR="002677B7" w:rsidRPr="003B2BAE">
              <w:rPr>
                <w:lang w:val="es-419"/>
              </w:rPr>
              <w:t xml:space="preserve"> </w:t>
            </w:r>
            <w:r w:rsidRPr="003B2BAE">
              <w:rPr>
                <w:lang w:val="es-419"/>
              </w:rPr>
              <w:t>INGLÉS</w:t>
            </w:r>
          </w:p>
          <w:p w14:paraId="2FD0081D" w14:textId="77777777" w:rsidR="00C9161D" w:rsidRPr="003B2BAE" w:rsidRDefault="00C9161D">
            <w:pPr>
              <w:rPr>
                <w:kern w:val="22"/>
                <w:szCs w:val="22"/>
                <w:lang w:val="es-419"/>
              </w:rPr>
            </w:pPr>
          </w:p>
        </w:tc>
      </w:tr>
    </w:tbl>
    <w:p w14:paraId="25235A27" w14:textId="77777777" w:rsidR="00273079" w:rsidRPr="003B2BAE" w:rsidRDefault="00273079" w:rsidP="00273079">
      <w:pPr>
        <w:pStyle w:val="Sinespaciado"/>
        <w:ind w:left="142" w:right="4682" w:hanging="142"/>
        <w:rPr>
          <w:rFonts w:ascii="Times New Roman" w:hAnsi="Times New Roman"/>
          <w:kern w:val="22"/>
          <w:lang w:val="es-419"/>
        </w:rPr>
      </w:pPr>
      <w:bookmarkStart w:id="0" w:name="_Hlk530040340"/>
      <w:r w:rsidRPr="003B2BAE">
        <w:rPr>
          <w:rFonts w:ascii="Times New Roman" w:hAnsi="Times New Roman"/>
          <w:lang w:val="es-419"/>
        </w:rPr>
        <w:t>CONFERENCIA DE LAS PARTES EN EL CONVENIO SOBRE LA DIVERSIDAD BIOLÓGICA</w:t>
      </w:r>
    </w:p>
    <w:p w14:paraId="58465C4A" w14:textId="77777777" w:rsidR="00273079" w:rsidRPr="003B2BAE" w:rsidRDefault="00273079" w:rsidP="00273079">
      <w:pPr>
        <w:pStyle w:val="Sinespaciado"/>
        <w:rPr>
          <w:rFonts w:ascii="Times New Roman" w:hAnsi="Times New Roman"/>
          <w:kern w:val="22"/>
          <w:lang w:val="es-419"/>
        </w:rPr>
      </w:pPr>
      <w:r w:rsidRPr="003B2BAE">
        <w:rPr>
          <w:rFonts w:ascii="Times New Roman" w:hAnsi="Times New Roman"/>
          <w:lang w:val="es-419"/>
        </w:rPr>
        <w:t>Decimocuarta reunión</w:t>
      </w:r>
    </w:p>
    <w:p w14:paraId="1E4F5FB9" w14:textId="555719E8" w:rsidR="00273079" w:rsidRPr="003B2BAE" w:rsidRDefault="00273079" w:rsidP="00273079">
      <w:pPr>
        <w:pStyle w:val="Sinespaciado"/>
        <w:rPr>
          <w:rFonts w:ascii="Times New Roman" w:hAnsi="Times New Roman"/>
          <w:kern w:val="22"/>
          <w:lang w:val="es-419"/>
        </w:rPr>
      </w:pPr>
      <w:r w:rsidRPr="003B2BAE">
        <w:rPr>
          <w:rFonts w:ascii="Times New Roman" w:hAnsi="Times New Roman"/>
          <w:lang w:val="es-419"/>
        </w:rPr>
        <w:t>Sharm el-Sheikh (Egipto), 17 a 29 de noviembre de 2018</w:t>
      </w:r>
    </w:p>
    <w:bookmarkEnd w:id="0"/>
    <w:p w14:paraId="2FD00822" w14:textId="186F0FD3" w:rsidR="00172AF6" w:rsidRPr="003B2BAE" w:rsidRDefault="00F6586C" w:rsidP="00172AF6">
      <w:pPr>
        <w:pStyle w:val="Cornernotation"/>
        <w:ind w:right="3973"/>
        <w:rPr>
          <w:color w:val="000000"/>
          <w:kern w:val="22"/>
          <w:lang w:val="es-419"/>
        </w:rPr>
      </w:pPr>
      <w:r w:rsidRPr="003B2BAE">
        <w:rPr>
          <w:color w:val="000000"/>
          <w:lang w:val="es-419"/>
        </w:rPr>
        <w:t>Tema</w:t>
      </w:r>
      <w:r w:rsidR="003B2BAE">
        <w:rPr>
          <w:color w:val="000000"/>
          <w:lang w:val="es-419"/>
        </w:rPr>
        <w:t> </w:t>
      </w:r>
      <w:bookmarkStart w:id="1" w:name="_GoBack"/>
      <w:bookmarkEnd w:id="1"/>
      <w:r w:rsidRPr="003B2BAE">
        <w:rPr>
          <w:color w:val="000000"/>
          <w:lang w:val="es-419"/>
        </w:rPr>
        <w:t>11 del programa</w:t>
      </w:r>
    </w:p>
    <w:p w14:paraId="7E2FF4B3" w14:textId="7EC80895" w:rsidR="00FA4B0C" w:rsidRPr="003B2BAE" w:rsidRDefault="00AF7FB7" w:rsidP="00FA4B0C">
      <w:pPr>
        <w:suppressLineNumbers/>
        <w:suppressAutoHyphens/>
        <w:spacing w:before="120" w:after="120"/>
        <w:jc w:val="center"/>
        <w:rPr>
          <w:rFonts w:ascii="Times New Roman Bold" w:hAnsi="Times New Roman Bold"/>
          <w:caps/>
          <w:kern w:val="22"/>
          <w:szCs w:val="22"/>
          <w:lang w:val="es-419"/>
        </w:rPr>
      </w:pPr>
      <w:r w:rsidRPr="003B2BAE">
        <w:rPr>
          <w:rFonts w:ascii="Times New Roman Bold" w:hAnsi="Times New Roman Bold"/>
          <w:b/>
          <w:caps/>
          <w:szCs w:val="22"/>
          <w:lang w:val="es-419"/>
        </w:rPr>
        <w:t>Decisión adoptada por la Conferencia de las Partes en el Convenio sobre la Diversidad Biológica</w:t>
      </w:r>
    </w:p>
    <w:p w14:paraId="2FD00824" w14:textId="01269D17" w:rsidR="00C9161D" w:rsidRPr="003B2BAE" w:rsidRDefault="00262795" w:rsidP="00FA4B0C">
      <w:pPr>
        <w:pStyle w:val="recommendationheader"/>
        <w:rPr>
          <w:kern w:val="22"/>
          <w:lang w:val="es-419"/>
        </w:rPr>
      </w:pPr>
      <w:sdt>
        <w:sdtPr>
          <w:rPr>
            <w:lang w:val="es-419"/>
          </w:rPr>
          <w:alias w:val="Title"/>
          <w:tag w:val=""/>
          <w:id w:val="772832786"/>
          <w:placeholder>
            <w:docPart w:val="2F635DBAB4524DC8B3348A7758D5E73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F7FB7" w:rsidRPr="003B2BAE">
            <w:rPr>
              <w:lang w:val="es-419"/>
            </w:rPr>
            <w:t>14/26.</w:t>
          </w:r>
          <w:r w:rsidR="00AF7FB7" w:rsidRPr="003B2BAE">
            <w:rPr>
              <w:lang w:val="es-419"/>
            </w:rPr>
            <w:tab/>
          </w:r>
          <w:r w:rsidR="003B2BAE" w:rsidRPr="003B2BAE">
            <w:rPr>
              <w:lang w:val="es-419"/>
            </w:rPr>
            <w:t>Comunicación</w:t>
          </w:r>
        </w:sdtContent>
      </w:sdt>
    </w:p>
    <w:p w14:paraId="701BE9E6" w14:textId="77777777" w:rsidR="006E2717" w:rsidRPr="003B2BAE" w:rsidRDefault="006E2717" w:rsidP="006E2717">
      <w:pPr>
        <w:pStyle w:val="Para1"/>
        <w:numPr>
          <w:ilvl w:val="0"/>
          <w:numId w:val="0"/>
        </w:numPr>
        <w:ind w:firstLine="720"/>
        <w:rPr>
          <w:i/>
          <w:kern w:val="22"/>
          <w:szCs w:val="22"/>
          <w:lang w:val="es-419"/>
        </w:rPr>
      </w:pPr>
      <w:r w:rsidRPr="003B2BAE">
        <w:rPr>
          <w:i/>
          <w:szCs w:val="22"/>
          <w:lang w:val="es-419"/>
        </w:rPr>
        <w:t>La Conferencia de las Partes,</w:t>
      </w:r>
    </w:p>
    <w:p w14:paraId="79E916C2" w14:textId="77777777" w:rsidR="006E2717" w:rsidRPr="003B2BAE" w:rsidRDefault="006E2717" w:rsidP="006E2717">
      <w:pPr>
        <w:pStyle w:val="Para1"/>
        <w:numPr>
          <w:ilvl w:val="0"/>
          <w:numId w:val="0"/>
        </w:numPr>
        <w:ind w:firstLine="720"/>
        <w:rPr>
          <w:kern w:val="22"/>
          <w:szCs w:val="22"/>
          <w:lang w:val="es-419"/>
        </w:rPr>
      </w:pPr>
      <w:r w:rsidRPr="003B2BAE">
        <w:rPr>
          <w:i/>
          <w:szCs w:val="22"/>
          <w:lang w:val="es-419"/>
        </w:rPr>
        <w:t>Recordando</w:t>
      </w:r>
      <w:r w:rsidRPr="003B2BAE">
        <w:rPr>
          <w:lang w:val="es-419"/>
        </w:rPr>
        <w:t xml:space="preserve"> la decisión XIII/22,</w:t>
      </w:r>
    </w:p>
    <w:p w14:paraId="7E1B1A91" w14:textId="77777777" w:rsidR="006E2717" w:rsidRPr="003B2BAE" w:rsidRDefault="006E2717" w:rsidP="006E2717">
      <w:pPr>
        <w:pStyle w:val="Para1"/>
        <w:numPr>
          <w:ilvl w:val="0"/>
          <w:numId w:val="2"/>
        </w:numPr>
        <w:tabs>
          <w:tab w:val="clear" w:pos="360"/>
        </w:tabs>
        <w:ind w:firstLine="720"/>
        <w:rPr>
          <w:kern w:val="22"/>
          <w:szCs w:val="22"/>
          <w:lang w:val="es-419"/>
        </w:rPr>
      </w:pPr>
      <w:r w:rsidRPr="003B2BAE">
        <w:rPr>
          <w:i/>
          <w:szCs w:val="22"/>
          <w:lang w:val="es-419"/>
        </w:rPr>
        <w:t>Invita</w:t>
      </w:r>
      <w:r w:rsidRPr="003B2BAE">
        <w:rPr>
          <w:lang w:val="es-419"/>
        </w:rPr>
        <w:t xml:space="preserve"> a las Partes, otros Gobiernos y organizaciones pertinentes a orientar sus comunicaciones para fomentar la toma de conciencia y la adopción de medidas en favor de la diversidad biológica y sus valores a escala mundial;</w:t>
      </w:r>
    </w:p>
    <w:p w14:paraId="70D723E2" w14:textId="77777777" w:rsidR="006E2717" w:rsidRPr="003B2BAE" w:rsidRDefault="006E2717" w:rsidP="006E2717">
      <w:pPr>
        <w:pStyle w:val="Para1"/>
        <w:numPr>
          <w:ilvl w:val="0"/>
          <w:numId w:val="2"/>
        </w:numPr>
        <w:tabs>
          <w:tab w:val="clear" w:pos="360"/>
        </w:tabs>
        <w:ind w:firstLine="720"/>
        <w:rPr>
          <w:kern w:val="22"/>
          <w:szCs w:val="22"/>
          <w:lang w:val="es-419"/>
        </w:rPr>
      </w:pPr>
      <w:r w:rsidRPr="003B2BAE">
        <w:rPr>
          <w:i/>
          <w:szCs w:val="22"/>
          <w:lang w:val="es-419"/>
        </w:rPr>
        <w:t>Pide</w:t>
      </w:r>
      <w:r w:rsidRPr="003B2BAE">
        <w:rPr>
          <w:lang w:val="es-419"/>
        </w:rPr>
        <w:t xml:space="preserve"> a la Secretaria Ejecutiva que, con sujeción a la disponibilidad de recursos;</w:t>
      </w:r>
    </w:p>
    <w:p w14:paraId="08889502" w14:textId="77777777" w:rsidR="006E2717" w:rsidRPr="003B2BAE" w:rsidRDefault="006E2717" w:rsidP="006E2717">
      <w:pPr>
        <w:pStyle w:val="Para1"/>
        <w:numPr>
          <w:ilvl w:val="1"/>
          <w:numId w:val="2"/>
        </w:numPr>
        <w:rPr>
          <w:kern w:val="22"/>
          <w:szCs w:val="22"/>
          <w:lang w:val="es-419"/>
        </w:rPr>
      </w:pPr>
      <w:r w:rsidRPr="003B2BAE">
        <w:rPr>
          <w:lang w:val="es-419"/>
        </w:rPr>
        <w:t>Continúe implementando el marco para una estrategia mundial de comunicaciones;</w:t>
      </w:r>
    </w:p>
    <w:p w14:paraId="7AC92399" w14:textId="331D686E" w:rsidR="006E2717" w:rsidRPr="003B2BAE" w:rsidRDefault="006E2717" w:rsidP="006E2717">
      <w:pPr>
        <w:pStyle w:val="Para1"/>
        <w:numPr>
          <w:ilvl w:val="1"/>
          <w:numId w:val="2"/>
        </w:numPr>
        <w:rPr>
          <w:kern w:val="22"/>
          <w:szCs w:val="22"/>
          <w:lang w:val="es-419"/>
        </w:rPr>
      </w:pPr>
      <w:r w:rsidRPr="003B2BAE">
        <w:rPr>
          <w:lang w:val="es-419"/>
        </w:rPr>
        <w:t>Elabore, en colaboración con la Plataforma Intergubernamental Científico-Normativa sobre Diversidad Biológica y Servicios de los Ecosistemas, acuerdos ambientales multilaterales pertinentes y otras organizaciones pertinentes, como la Unión Internacional para la Conservación de la Naturaleza, y en consulta con el Comité Asesor Oficioso sobre Comunicación, Educación y Conciencia Pública, temas y materiales de referencia en torno a los cuales las Partes, otros Gobiernos, organizaciones pertinentes y pueblos indígenas y comunidades locales puedan organizar campañas de comunicación y sensibilización pública en el próximo bienio relativas al estado actual de la diversidad biológica y las deliberaciones relativas a la preparación del marco mundial de la diversidad biológica posterior a 2020;</w:t>
      </w:r>
    </w:p>
    <w:p w14:paraId="1167956D" w14:textId="77777777" w:rsidR="006E2717" w:rsidRPr="003B2BAE" w:rsidRDefault="006E2717" w:rsidP="006E2717">
      <w:pPr>
        <w:pStyle w:val="Para1"/>
        <w:numPr>
          <w:ilvl w:val="1"/>
          <w:numId w:val="2"/>
        </w:numPr>
        <w:rPr>
          <w:kern w:val="22"/>
          <w:szCs w:val="22"/>
          <w:lang w:val="es-419"/>
        </w:rPr>
      </w:pPr>
      <w:r w:rsidRPr="003B2BAE">
        <w:rPr>
          <w:lang w:val="es-419"/>
        </w:rPr>
        <w:t>Presente un informe de progresos relativo a las actividades antes mencionadas y la aplicación de la decisión XIII/22 al Órgano Subsidiario sobre la Aplicación para que lo examine en su 3ª reunión y para su posterior examen por la Conferencia de las Partes en su 15ª reunión.</w:t>
      </w:r>
    </w:p>
    <w:p w14:paraId="4DDC3F5A" w14:textId="77777777" w:rsidR="006E2717" w:rsidRPr="003B2BAE" w:rsidRDefault="006E2717" w:rsidP="006E2717">
      <w:pPr>
        <w:pStyle w:val="Para1"/>
        <w:numPr>
          <w:ilvl w:val="0"/>
          <w:numId w:val="0"/>
        </w:numPr>
        <w:rPr>
          <w:kern w:val="22"/>
          <w:szCs w:val="22"/>
          <w:lang w:val="es-419"/>
        </w:rPr>
      </w:pPr>
    </w:p>
    <w:p w14:paraId="2FD00827" w14:textId="7C70453D" w:rsidR="00B3369F" w:rsidRPr="003B2BAE" w:rsidRDefault="0016308B" w:rsidP="00B33786">
      <w:pPr>
        <w:jc w:val="center"/>
        <w:rPr>
          <w:kern w:val="22"/>
          <w:lang w:val="es-419"/>
        </w:rPr>
      </w:pPr>
      <w:r w:rsidRPr="003B2BAE">
        <w:rPr>
          <w:lang w:val="es-419"/>
        </w:rPr>
        <w:t>__________</w:t>
      </w:r>
    </w:p>
    <w:sectPr w:rsidR="00B3369F" w:rsidRPr="003B2BAE" w:rsidSect="007B078D">
      <w:headerReference w:type="even" r:id="rId12"/>
      <w:headerReference w:type="default" r:id="rId13"/>
      <w:pgSz w:w="12240" w:h="15840"/>
      <w:pgMar w:top="567" w:right="1389" w:bottom="1134" w:left="13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F2F95" w14:textId="77777777" w:rsidR="00262795" w:rsidRDefault="00262795" w:rsidP="00CF1848">
      <w:r>
        <w:separator/>
      </w:r>
    </w:p>
  </w:endnote>
  <w:endnote w:type="continuationSeparator" w:id="0">
    <w:p w14:paraId="694CADCC" w14:textId="77777777" w:rsidR="00262795" w:rsidRDefault="00262795" w:rsidP="00CF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6F339" w14:textId="77777777" w:rsidR="00262795" w:rsidRDefault="00262795" w:rsidP="00CF1848">
      <w:r>
        <w:separator/>
      </w:r>
    </w:p>
  </w:footnote>
  <w:footnote w:type="continuationSeparator" w:id="0">
    <w:p w14:paraId="182E1806" w14:textId="77777777" w:rsidR="00262795" w:rsidRDefault="00262795" w:rsidP="00CF1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Subject"/>
      <w:tag w:val=""/>
      <w:id w:val="-1885015078"/>
      <w:placeholder>
        <w:docPart w:val="B91F815427754D9BA6571111AFF15602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2FD00832" w14:textId="7199B58B" w:rsidR="006E2717" w:rsidRPr="007B078D" w:rsidRDefault="00EF0067" w:rsidP="00534681">
        <w:pPr>
          <w:pStyle w:val="Encabezado"/>
          <w:rPr>
            <w:lang w:val="fr-FR"/>
          </w:rPr>
        </w:pPr>
        <w:r>
          <w:rPr>
            <w:lang w:val="fr-FR"/>
          </w:rPr>
          <w:t>CBD/COP/DEC/14/26</w:t>
        </w:r>
      </w:p>
    </w:sdtContent>
  </w:sdt>
  <w:p w14:paraId="2FD00833" w14:textId="77777777" w:rsidR="006E2717" w:rsidRPr="007B078D" w:rsidRDefault="006E2717" w:rsidP="00534681">
    <w:pPr>
      <w:pStyle w:val="Encabezado"/>
    </w:pPr>
    <w:r>
      <w:t xml:space="preserve">Página </w:t>
    </w:r>
    <w:r>
      <w:fldChar w:fldCharType="begin"/>
    </w:r>
    <w:r w:rsidRPr="007B078D"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2FD00834" w14:textId="77777777" w:rsidR="006E2717" w:rsidRPr="007B078D" w:rsidRDefault="006E2717">
    <w:pPr>
      <w:pStyle w:val="Encabezado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Subject"/>
      <w:tag w:val=""/>
      <w:id w:val="851227268"/>
      <w:placeholder>
        <w:docPart w:val="9E64A1B551BC4D48B19DB33F17A999C0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2FD00835" w14:textId="7171171E" w:rsidR="006E2717" w:rsidRPr="007B078D" w:rsidRDefault="00EF0067" w:rsidP="009505C9">
        <w:pPr>
          <w:pStyle w:val="Encabezado"/>
          <w:jc w:val="right"/>
          <w:rPr>
            <w:lang w:val="fr-FR"/>
          </w:rPr>
        </w:pPr>
        <w:r>
          <w:rPr>
            <w:lang w:val="fr-FR"/>
          </w:rPr>
          <w:t>CBD/COP/DEC/14/26</w:t>
        </w:r>
      </w:p>
    </w:sdtContent>
  </w:sdt>
  <w:p w14:paraId="2FD00836" w14:textId="77777777" w:rsidR="006E2717" w:rsidRPr="007B078D" w:rsidRDefault="006E2717" w:rsidP="009505C9">
    <w:pPr>
      <w:pStyle w:val="Encabezado"/>
      <w:jc w:val="right"/>
    </w:pPr>
    <w:r>
      <w:t xml:space="preserve">Página </w:t>
    </w:r>
    <w:r>
      <w:fldChar w:fldCharType="begin"/>
    </w:r>
    <w:r w:rsidRPr="007B078D"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2FD00837" w14:textId="77777777" w:rsidR="006E2717" w:rsidRPr="007B078D" w:rsidRDefault="006E2717">
    <w:pPr>
      <w:pStyle w:val="Encabezado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40DDC"/>
    <w:multiLevelType w:val="multilevel"/>
    <w:tmpl w:val="72FCC3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B8510F5"/>
    <w:multiLevelType w:val="hybridMultilevel"/>
    <w:tmpl w:val="EA102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77FA5"/>
    <w:multiLevelType w:val="hybridMultilevel"/>
    <w:tmpl w:val="8512A1B4"/>
    <w:lvl w:ilvl="0" w:tplc="13F6269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61613B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Ttulo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44CC7FBB"/>
    <w:multiLevelType w:val="hybridMultilevel"/>
    <w:tmpl w:val="45E4BE68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E0442B4"/>
    <w:multiLevelType w:val="multilevel"/>
    <w:tmpl w:val="80B870E6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81151E5"/>
    <w:multiLevelType w:val="hybridMultilevel"/>
    <w:tmpl w:val="05FA9C00"/>
    <w:lvl w:ilvl="0" w:tplc="72F6D3A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75246"/>
    <w:multiLevelType w:val="hybridMultilevel"/>
    <w:tmpl w:val="8CC0468E"/>
    <w:lvl w:ilvl="0" w:tplc="4342A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82968"/>
    <w:multiLevelType w:val="hybridMultilevel"/>
    <w:tmpl w:val="FE162F2C"/>
    <w:lvl w:ilvl="0" w:tplc="2004B57A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3FE1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16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802DE"/>
    <w:multiLevelType w:val="hybridMultilevel"/>
    <w:tmpl w:val="33140710"/>
    <w:lvl w:ilvl="0" w:tplc="D30ACC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17DFD"/>
    <w:multiLevelType w:val="hybridMultilevel"/>
    <w:tmpl w:val="0DFE4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4"/>
    <w:lvlOverride w:ilvl="0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8"/>
  </w:num>
  <w:num w:numId="15">
    <w:abstractNumId w:val="7"/>
  </w:num>
  <w:num w:numId="16">
    <w:abstractNumId w:val="1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61D"/>
    <w:rsid w:val="000D63DC"/>
    <w:rsid w:val="000E673A"/>
    <w:rsid w:val="000F4914"/>
    <w:rsid w:val="000F74F5"/>
    <w:rsid w:val="00105372"/>
    <w:rsid w:val="00131E7A"/>
    <w:rsid w:val="001465F3"/>
    <w:rsid w:val="0016308B"/>
    <w:rsid w:val="00172AF6"/>
    <w:rsid w:val="00176CEE"/>
    <w:rsid w:val="00186DD8"/>
    <w:rsid w:val="00191329"/>
    <w:rsid w:val="001E6E57"/>
    <w:rsid w:val="00262795"/>
    <w:rsid w:val="002677B7"/>
    <w:rsid w:val="00273079"/>
    <w:rsid w:val="003578AE"/>
    <w:rsid w:val="00372F74"/>
    <w:rsid w:val="003B2BAE"/>
    <w:rsid w:val="003B6E64"/>
    <w:rsid w:val="003D6DF7"/>
    <w:rsid w:val="003F7224"/>
    <w:rsid w:val="00427D21"/>
    <w:rsid w:val="004644C2"/>
    <w:rsid w:val="00467F9C"/>
    <w:rsid w:val="00534681"/>
    <w:rsid w:val="005408B0"/>
    <w:rsid w:val="0057125D"/>
    <w:rsid w:val="006122BA"/>
    <w:rsid w:val="006638C6"/>
    <w:rsid w:val="0068672C"/>
    <w:rsid w:val="006A72A0"/>
    <w:rsid w:val="006B2290"/>
    <w:rsid w:val="006E2717"/>
    <w:rsid w:val="006F3923"/>
    <w:rsid w:val="006F569F"/>
    <w:rsid w:val="00717D88"/>
    <w:rsid w:val="007661BA"/>
    <w:rsid w:val="007942D3"/>
    <w:rsid w:val="007B078D"/>
    <w:rsid w:val="007B6C09"/>
    <w:rsid w:val="007E09DA"/>
    <w:rsid w:val="00804337"/>
    <w:rsid w:val="008178B6"/>
    <w:rsid w:val="00865B74"/>
    <w:rsid w:val="00872847"/>
    <w:rsid w:val="008E61E8"/>
    <w:rsid w:val="00930BA1"/>
    <w:rsid w:val="0093169E"/>
    <w:rsid w:val="009505C9"/>
    <w:rsid w:val="00A91D4C"/>
    <w:rsid w:val="00AB2CF2"/>
    <w:rsid w:val="00AF7FB7"/>
    <w:rsid w:val="00B3369F"/>
    <w:rsid w:val="00B33786"/>
    <w:rsid w:val="00B35191"/>
    <w:rsid w:val="00C443BD"/>
    <w:rsid w:val="00C9161D"/>
    <w:rsid w:val="00CC7821"/>
    <w:rsid w:val="00CF1848"/>
    <w:rsid w:val="00D12044"/>
    <w:rsid w:val="00D75F7C"/>
    <w:rsid w:val="00D76A18"/>
    <w:rsid w:val="00DD118C"/>
    <w:rsid w:val="00E112F8"/>
    <w:rsid w:val="00E66235"/>
    <w:rsid w:val="00E83C24"/>
    <w:rsid w:val="00E9318D"/>
    <w:rsid w:val="00EF0067"/>
    <w:rsid w:val="00F6586C"/>
    <w:rsid w:val="00F94774"/>
    <w:rsid w:val="00FA4B0C"/>
    <w:rsid w:val="00FC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D00811"/>
  <w15:docId w15:val="{8D861F63-7FA5-421A-A213-5DA99957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9DA"/>
    <w:pPr>
      <w:jc w:val="both"/>
    </w:pPr>
    <w:rPr>
      <w:rFonts w:ascii="Times New Roman" w:eastAsia="Times New Roman" w:hAnsi="Times New Roman" w:cs="Times New Roman"/>
      <w:sz w:val="22"/>
    </w:rPr>
  </w:style>
  <w:style w:type="paragraph" w:styleId="Ttulo1">
    <w:name w:val="heading 1"/>
    <w:basedOn w:val="Normal"/>
    <w:next w:val="Ttulo2"/>
    <w:link w:val="Ttulo1Car"/>
    <w:qFormat/>
    <w:rsid w:val="007E09DA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Ttulo2">
    <w:name w:val="heading 2"/>
    <w:basedOn w:val="Normal"/>
    <w:next w:val="Normal"/>
    <w:link w:val="Ttulo2Car"/>
    <w:qFormat/>
    <w:rsid w:val="006122BA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Ttulo3">
    <w:name w:val="heading 3"/>
    <w:basedOn w:val="Normal"/>
    <w:next w:val="Normal"/>
    <w:link w:val="Ttulo3Car"/>
    <w:qFormat/>
    <w:rsid w:val="007E09DA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Ttulo4">
    <w:name w:val="heading 4"/>
    <w:basedOn w:val="Normal"/>
    <w:link w:val="Ttulo4Car"/>
    <w:qFormat/>
    <w:rsid w:val="007E09DA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Ttulo5">
    <w:name w:val="heading 5"/>
    <w:basedOn w:val="Normal"/>
    <w:next w:val="Normal"/>
    <w:link w:val="Ttulo5Car"/>
    <w:qFormat/>
    <w:rsid w:val="007E09DA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</w:rPr>
  </w:style>
  <w:style w:type="paragraph" w:styleId="Ttulo6">
    <w:name w:val="heading 6"/>
    <w:basedOn w:val="Normal"/>
    <w:next w:val="Normal"/>
    <w:link w:val="Ttulo6Car"/>
    <w:qFormat/>
    <w:rsid w:val="007E09DA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Ttulo7">
    <w:name w:val="heading 7"/>
    <w:basedOn w:val="Normal"/>
    <w:next w:val="Normal"/>
    <w:link w:val="Ttulo7Car"/>
    <w:rsid w:val="007E09DA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Ttulo8">
    <w:name w:val="heading 8"/>
    <w:basedOn w:val="Normal"/>
    <w:next w:val="Normal"/>
    <w:link w:val="Ttulo8Car"/>
    <w:qFormat/>
    <w:rsid w:val="007E09DA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Ttulo9">
    <w:name w:val="heading 9"/>
    <w:basedOn w:val="Normal"/>
    <w:next w:val="Normal"/>
    <w:link w:val="Ttulo9Car"/>
    <w:rsid w:val="007E09DA"/>
    <w:pPr>
      <w:keepNext/>
      <w:spacing w:before="100" w:beforeAutospacing="1" w:after="12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61D"/>
    <w:rPr>
      <w:rFonts w:ascii="Lucida Grande" w:hAnsi="Lucida Grande" w:cs="Lucida Grande"/>
      <w:sz w:val="18"/>
      <w:szCs w:val="1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05372"/>
    <w:rPr>
      <w:color w:val="808080"/>
    </w:rPr>
  </w:style>
  <w:style w:type="paragraph" w:styleId="Encabezado">
    <w:name w:val="header"/>
    <w:basedOn w:val="Normal"/>
    <w:link w:val="EncabezadoCar"/>
    <w:rsid w:val="007E09D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CF1848"/>
    <w:rPr>
      <w:rFonts w:ascii="Times New Roman" w:eastAsia="Times New Roman" w:hAnsi="Times New Roman" w:cs="Times New Roman"/>
      <w:sz w:val="22"/>
      <w:lang w:val="es-ES"/>
    </w:rPr>
  </w:style>
  <w:style w:type="paragraph" w:styleId="Piedepgina">
    <w:name w:val="footer"/>
    <w:basedOn w:val="Normal"/>
    <w:link w:val="PiedepginaCar"/>
    <w:rsid w:val="007E09DA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PiedepginaCar">
    <w:name w:val="Pie de página Car"/>
    <w:basedOn w:val="Fuentedeprrafopredeter"/>
    <w:link w:val="Piedepgina"/>
    <w:rsid w:val="00CF1848"/>
    <w:rPr>
      <w:rFonts w:ascii="Times New Roman" w:eastAsia="Times New Roman" w:hAnsi="Times New Roman" w:cs="Times New Roman"/>
      <w:sz w:val="22"/>
      <w:lang w:val="es-ES"/>
    </w:rPr>
  </w:style>
  <w:style w:type="paragraph" w:customStyle="1" w:styleId="meetingname">
    <w:name w:val="meeting name"/>
    <w:basedOn w:val="Normal"/>
    <w:qFormat/>
    <w:rsid w:val="00534681"/>
    <w:pPr>
      <w:ind w:left="142" w:right="4218" w:hanging="142"/>
    </w:pPr>
    <w:rPr>
      <w:caps/>
      <w:szCs w:val="22"/>
    </w:rPr>
  </w:style>
  <w:style w:type="paragraph" w:styleId="Ttulo">
    <w:name w:val="Title"/>
    <w:basedOn w:val="Normal"/>
    <w:next w:val="Normal"/>
    <w:link w:val="TtuloCar"/>
    <w:uiPriority w:val="10"/>
    <w:qFormat/>
    <w:rsid w:val="007E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E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7E0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E09DA"/>
    <w:rPr>
      <w:rFonts w:asciiTheme="majorHAnsi" w:eastAsiaTheme="majorEastAsia" w:hAnsiTheme="majorHAnsi" w:cstheme="majorBidi"/>
      <w:i/>
      <w:iCs/>
      <w:color w:val="4F81BD" w:themeColor="accent1"/>
      <w:spacing w:val="15"/>
      <w:lang w:val="es-ES"/>
    </w:rPr>
  </w:style>
  <w:style w:type="character" w:customStyle="1" w:styleId="Ttulo1Car">
    <w:name w:val="Título 1 Car"/>
    <w:basedOn w:val="Fuentedeprrafopredeter"/>
    <w:link w:val="Ttulo1"/>
    <w:rsid w:val="007E09DA"/>
    <w:rPr>
      <w:rFonts w:ascii="Times New Roman" w:eastAsia="Times New Roman" w:hAnsi="Times New Roman" w:cs="Times New Roman"/>
      <w:b/>
      <w:caps/>
      <w:sz w:val="22"/>
      <w:lang w:val="es-ES"/>
    </w:rPr>
  </w:style>
  <w:style w:type="paragraph" w:styleId="Textoindependiente">
    <w:name w:val="Body Text"/>
    <w:basedOn w:val="Normal"/>
    <w:link w:val="TextoindependienteCar"/>
    <w:rsid w:val="007E09DA"/>
    <w:pPr>
      <w:spacing w:before="120" w:after="120"/>
      <w:ind w:firstLine="720"/>
    </w:pPr>
    <w:rPr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7E09DA"/>
    <w:rPr>
      <w:rFonts w:ascii="Times New Roman" w:eastAsia="Times New Roman" w:hAnsi="Times New Roman" w:cs="Times New Roman"/>
      <w:iCs/>
      <w:sz w:val="22"/>
      <w:lang w:val="es-ES"/>
    </w:rPr>
  </w:style>
  <w:style w:type="paragraph" w:styleId="Sangradetextonormal">
    <w:name w:val="Body Text Indent"/>
    <w:basedOn w:val="Normal"/>
    <w:link w:val="SangradetextonormalCar"/>
    <w:rsid w:val="007E09DA"/>
    <w:pPr>
      <w:spacing w:before="120" w:after="120"/>
      <w:ind w:left="1440" w:hanging="720"/>
      <w:jc w:val="left"/>
    </w:pPr>
  </w:style>
  <w:style w:type="character" w:customStyle="1" w:styleId="SangradetextonormalCar">
    <w:name w:val="Sangría de texto normal Car"/>
    <w:basedOn w:val="Fuentedeprrafopredeter"/>
    <w:link w:val="Sangradetextonormal"/>
    <w:rsid w:val="007E09DA"/>
    <w:rPr>
      <w:rFonts w:ascii="Times New Roman" w:eastAsia="Times New Roman" w:hAnsi="Times New Roman" w:cs="Times New Roman"/>
      <w:sz w:val="22"/>
      <w:lang w:val="es-ES"/>
    </w:rPr>
  </w:style>
  <w:style w:type="character" w:styleId="Refdecomentario">
    <w:name w:val="annotation reference"/>
    <w:semiHidden/>
    <w:rsid w:val="007E09DA"/>
    <w:rPr>
      <w:sz w:val="16"/>
    </w:rPr>
  </w:style>
  <w:style w:type="paragraph" w:styleId="Textocomentario">
    <w:name w:val="annotation text"/>
    <w:basedOn w:val="Normal"/>
    <w:link w:val="TextocomentarioCar"/>
    <w:semiHidden/>
    <w:rsid w:val="007E09DA"/>
    <w:pPr>
      <w:spacing w:after="120" w:line="240" w:lineRule="exact"/>
    </w:pPr>
  </w:style>
  <w:style w:type="character" w:customStyle="1" w:styleId="TextocomentarioCar">
    <w:name w:val="Texto comentario Car"/>
    <w:basedOn w:val="Fuentedeprrafopredeter"/>
    <w:link w:val="Textocomentario"/>
    <w:semiHidden/>
    <w:rsid w:val="007E09DA"/>
    <w:rPr>
      <w:rFonts w:ascii="Times New Roman" w:eastAsia="Times New Roman" w:hAnsi="Times New Roman" w:cs="Times New Roman"/>
      <w:sz w:val="22"/>
      <w:lang w:val="es-ES"/>
    </w:rPr>
  </w:style>
  <w:style w:type="paragraph" w:customStyle="1" w:styleId="Cornernotation">
    <w:name w:val="Corner notation"/>
    <w:basedOn w:val="Normal"/>
    <w:rsid w:val="007E09DA"/>
    <w:pPr>
      <w:ind w:left="170" w:right="3119" w:hanging="170"/>
      <w:jc w:val="left"/>
    </w:pPr>
  </w:style>
  <w:style w:type="character" w:styleId="Refdenotaalfinal">
    <w:name w:val="endnote reference"/>
    <w:semiHidden/>
    <w:rsid w:val="007E09DA"/>
    <w:rPr>
      <w:vertAlign w:val="superscript"/>
    </w:rPr>
  </w:style>
  <w:style w:type="paragraph" w:styleId="Textonotaalfinal">
    <w:name w:val="endnote text"/>
    <w:basedOn w:val="Normal"/>
    <w:link w:val="TextonotaalfinalCar"/>
    <w:semiHidden/>
    <w:rsid w:val="007E09DA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E09DA"/>
    <w:rPr>
      <w:rFonts w:ascii="Courier New" w:eastAsia="Times New Roman" w:hAnsi="Courier New" w:cs="Times New Roman"/>
      <w:sz w:val="22"/>
      <w:lang w:val="es-ES"/>
    </w:rPr>
  </w:style>
  <w:style w:type="character" w:styleId="Hipervnculovisitado">
    <w:name w:val="FollowedHyperlink"/>
    <w:rsid w:val="007E09DA"/>
    <w:rPr>
      <w:color w:val="800080"/>
      <w:u w:val="single"/>
    </w:rPr>
  </w:style>
  <w:style w:type="character" w:styleId="Refdenotaalpie">
    <w:name w:val="footnote reference"/>
    <w:semiHidden/>
    <w:rsid w:val="00427D21"/>
    <w:rPr>
      <w:sz w:val="22"/>
      <w:u w:val="none"/>
      <w:vertAlign w:val="superscript"/>
    </w:rPr>
  </w:style>
  <w:style w:type="paragraph" w:styleId="Textonotapie">
    <w:name w:val="footnote text"/>
    <w:basedOn w:val="Normal"/>
    <w:link w:val="TextonotapieCar"/>
    <w:semiHidden/>
    <w:rsid w:val="007E09DA"/>
    <w:pPr>
      <w:keepLines/>
      <w:spacing w:after="60"/>
      <w:ind w:firstLine="720"/>
    </w:pPr>
    <w:rPr>
      <w:sz w:val="18"/>
    </w:rPr>
  </w:style>
  <w:style w:type="character" w:customStyle="1" w:styleId="TextonotapieCar">
    <w:name w:val="Texto nota pie Car"/>
    <w:basedOn w:val="Fuentedeprrafopredeter"/>
    <w:link w:val="Textonotapie"/>
    <w:semiHidden/>
    <w:rsid w:val="007E09DA"/>
    <w:rPr>
      <w:rFonts w:ascii="Times New Roman" w:eastAsia="Times New Roman" w:hAnsi="Times New Roman" w:cs="Times New Roman"/>
      <w:sz w:val="18"/>
      <w:lang w:val="es-ES"/>
    </w:rPr>
  </w:style>
  <w:style w:type="paragraph" w:customStyle="1" w:styleId="HEADING">
    <w:name w:val="HEADING"/>
    <w:basedOn w:val="Normal"/>
    <w:rsid w:val="007E09DA"/>
    <w:pPr>
      <w:keepNext/>
      <w:spacing w:before="240" w:after="120"/>
      <w:jc w:val="center"/>
    </w:pPr>
    <w:rPr>
      <w:b/>
      <w:bCs/>
      <w:caps/>
    </w:rPr>
  </w:style>
  <w:style w:type="character" w:customStyle="1" w:styleId="Ttulo2Car">
    <w:name w:val="Título 2 Car"/>
    <w:basedOn w:val="Fuentedeprrafopredeter"/>
    <w:link w:val="Ttulo2"/>
    <w:rsid w:val="006122BA"/>
    <w:rPr>
      <w:rFonts w:ascii="Times New Roman" w:eastAsia="Times New Roman" w:hAnsi="Times New Roman" w:cs="Times New Roman"/>
      <w:b/>
      <w:bCs/>
      <w:iCs/>
      <w:sz w:val="22"/>
      <w:lang w:val="es-ES"/>
    </w:rPr>
  </w:style>
  <w:style w:type="paragraph" w:customStyle="1" w:styleId="HEADINGNOTFORTOC">
    <w:name w:val="HEADING (NOT FOR TOC)"/>
    <w:basedOn w:val="Ttulo1"/>
    <w:next w:val="Ttulo2"/>
    <w:rsid w:val="007E09DA"/>
  </w:style>
  <w:style w:type="paragraph" w:customStyle="1" w:styleId="Heading1longmultiline">
    <w:name w:val="Heading 1 (long multiline)"/>
    <w:basedOn w:val="Ttulo1"/>
    <w:rsid w:val="007E09DA"/>
    <w:pPr>
      <w:ind w:left="1843" w:hanging="1134"/>
      <w:jc w:val="left"/>
    </w:pPr>
  </w:style>
  <w:style w:type="paragraph" w:customStyle="1" w:styleId="Heading1multiline">
    <w:name w:val="Heading 1 (multiline)"/>
    <w:basedOn w:val="Ttulo1"/>
    <w:rsid w:val="007E09DA"/>
    <w:pPr>
      <w:ind w:left="1843" w:right="996" w:hanging="567"/>
      <w:jc w:val="left"/>
    </w:pPr>
  </w:style>
  <w:style w:type="paragraph" w:customStyle="1" w:styleId="Heading2multiline">
    <w:name w:val="Heading 2 (multiline)"/>
    <w:basedOn w:val="Ttulo1"/>
    <w:next w:val="Normal"/>
    <w:rsid w:val="007E09DA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7E09DA"/>
    <w:pPr>
      <w:ind w:left="2127" w:hanging="1276"/>
    </w:pPr>
  </w:style>
  <w:style w:type="character" w:customStyle="1" w:styleId="Ttulo3Car">
    <w:name w:val="Título 3 Car"/>
    <w:basedOn w:val="Fuentedeprrafopredeter"/>
    <w:link w:val="Ttulo3"/>
    <w:rsid w:val="007E09DA"/>
    <w:rPr>
      <w:rFonts w:ascii="Times New Roman" w:eastAsia="Times New Roman" w:hAnsi="Times New Roman" w:cs="Times New Roman"/>
      <w:i/>
      <w:iCs/>
      <w:sz w:val="22"/>
      <w:lang w:val="es-ES"/>
    </w:rPr>
  </w:style>
  <w:style w:type="paragraph" w:customStyle="1" w:styleId="heading2notforTOC">
    <w:name w:val="heading 2 not for TOC"/>
    <w:basedOn w:val="Ttulo3"/>
    <w:rsid w:val="007E09DA"/>
  </w:style>
  <w:style w:type="paragraph" w:customStyle="1" w:styleId="Heading3multiline">
    <w:name w:val="Heading 3 (multiline)"/>
    <w:basedOn w:val="Ttulo3"/>
    <w:next w:val="Normal"/>
    <w:rsid w:val="007E09DA"/>
    <w:pPr>
      <w:ind w:left="1418" w:hanging="425"/>
      <w:jc w:val="left"/>
    </w:pPr>
  </w:style>
  <w:style w:type="character" w:customStyle="1" w:styleId="Ttulo4Car">
    <w:name w:val="Título 4 Car"/>
    <w:basedOn w:val="Fuentedeprrafopredeter"/>
    <w:link w:val="Ttulo4"/>
    <w:rsid w:val="007E09DA"/>
    <w:rPr>
      <w:rFonts w:ascii="Times New Roman Bold" w:eastAsia="Arial Unicode MS" w:hAnsi="Times New Roman Bold" w:cs="Arial"/>
      <w:b/>
      <w:bCs/>
      <w:i/>
      <w:sz w:val="22"/>
      <w:lang w:val="es-ES"/>
    </w:rPr>
  </w:style>
  <w:style w:type="paragraph" w:customStyle="1" w:styleId="Heading4indent">
    <w:name w:val="Heading 4 indent"/>
    <w:basedOn w:val="Ttulo4"/>
    <w:rsid w:val="007E09DA"/>
    <w:pPr>
      <w:ind w:left="720"/>
      <w:outlineLvl w:val="9"/>
    </w:pPr>
    <w:rPr>
      <w:rFonts w:ascii="Times New Roman" w:hAnsi="Times New Roman"/>
    </w:rPr>
  </w:style>
  <w:style w:type="character" w:customStyle="1" w:styleId="Ttulo5Car">
    <w:name w:val="Título 5 Car"/>
    <w:basedOn w:val="Fuentedeprrafopredeter"/>
    <w:link w:val="Ttulo5"/>
    <w:rsid w:val="007E09DA"/>
    <w:rPr>
      <w:rFonts w:ascii="Times New Roman" w:eastAsia="Times New Roman" w:hAnsi="Times New Roman" w:cs="Times New Roman"/>
      <w:bCs/>
      <w:i/>
      <w:sz w:val="22"/>
      <w:szCs w:val="26"/>
      <w:lang w:val="es-ES"/>
    </w:rPr>
  </w:style>
  <w:style w:type="character" w:customStyle="1" w:styleId="Ttulo6Car">
    <w:name w:val="Título 6 Car"/>
    <w:basedOn w:val="Fuentedeprrafopredeter"/>
    <w:link w:val="Ttulo6"/>
    <w:rsid w:val="007E09DA"/>
    <w:rPr>
      <w:rFonts w:ascii="Times New Roman" w:eastAsia="Times New Roman" w:hAnsi="Times New Roman" w:cs="Times New Roman"/>
      <w:sz w:val="22"/>
      <w:u w:val="single"/>
      <w:lang w:val="es-ES"/>
    </w:rPr>
  </w:style>
  <w:style w:type="character" w:customStyle="1" w:styleId="Ttulo7Car">
    <w:name w:val="Título 7 Car"/>
    <w:basedOn w:val="Fuentedeprrafopredeter"/>
    <w:link w:val="Ttulo7"/>
    <w:rsid w:val="007E09DA"/>
    <w:rPr>
      <w:rFonts w:ascii="Univers" w:eastAsia="Times New Roman" w:hAnsi="Univers" w:cs="Times New Roman"/>
      <w:b/>
      <w:sz w:val="28"/>
      <w:lang w:val="es-ES"/>
    </w:rPr>
  </w:style>
  <w:style w:type="character" w:customStyle="1" w:styleId="Ttulo8Car">
    <w:name w:val="Título 8 Car"/>
    <w:basedOn w:val="Fuentedeprrafopredeter"/>
    <w:link w:val="Ttulo8"/>
    <w:rsid w:val="007E09DA"/>
    <w:rPr>
      <w:rFonts w:ascii="Univers" w:eastAsia="Times New Roman" w:hAnsi="Univers" w:cs="Times New Roman"/>
      <w:b/>
      <w:sz w:val="32"/>
      <w:lang w:val="es-ES"/>
    </w:rPr>
  </w:style>
  <w:style w:type="character" w:customStyle="1" w:styleId="Ttulo9Car">
    <w:name w:val="Título 9 Car"/>
    <w:basedOn w:val="Fuentedeprrafopredeter"/>
    <w:link w:val="Ttulo9"/>
    <w:rsid w:val="007E09DA"/>
    <w:rPr>
      <w:rFonts w:ascii="Times New Roman" w:eastAsia="Times New Roman" w:hAnsi="Times New Roman" w:cs="Times New Roman"/>
      <w:i/>
      <w:iCs/>
      <w:sz w:val="22"/>
      <w:lang w:val="es-ES"/>
    </w:rPr>
  </w:style>
  <w:style w:type="character" w:styleId="Nmerodepgina">
    <w:name w:val="page number"/>
    <w:rsid w:val="007E09DA"/>
    <w:rPr>
      <w:rFonts w:ascii="Times New Roman" w:hAnsi="Times New Roman"/>
      <w:sz w:val="22"/>
    </w:rPr>
  </w:style>
  <w:style w:type="paragraph" w:customStyle="1" w:styleId="Para1">
    <w:name w:val="Para1"/>
    <w:basedOn w:val="Normal"/>
    <w:link w:val="Para1Char"/>
    <w:rsid w:val="00427D21"/>
    <w:pPr>
      <w:numPr>
        <w:numId w:val="4"/>
      </w:numPr>
      <w:tabs>
        <w:tab w:val="clear" w:pos="360"/>
      </w:tabs>
      <w:spacing w:before="120" w:after="120"/>
    </w:pPr>
    <w:rPr>
      <w:snapToGrid w:val="0"/>
      <w:szCs w:val="18"/>
    </w:rPr>
  </w:style>
  <w:style w:type="paragraph" w:customStyle="1" w:styleId="Para2">
    <w:name w:val="Para2"/>
    <w:basedOn w:val="Para1"/>
    <w:rsid w:val="007E09DA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rsid w:val="007E09DA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7E09DA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7E09D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Normal"/>
    <w:qFormat/>
    <w:rsid w:val="007E09DA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Ttulo2"/>
    <w:qFormat/>
    <w:rsid w:val="007E09DA"/>
  </w:style>
  <w:style w:type="paragraph" w:customStyle="1" w:styleId="recommendationheaderlong">
    <w:name w:val="recommendation header long"/>
    <w:basedOn w:val="Heading2longmultiline"/>
    <w:qFormat/>
    <w:rsid w:val="007E09DA"/>
  </w:style>
  <w:style w:type="paragraph" w:customStyle="1" w:styleId="reference">
    <w:name w:val="reference"/>
    <w:basedOn w:val="Ttulo9"/>
    <w:qFormat/>
    <w:rsid w:val="007E09DA"/>
    <w:rPr>
      <w:i w:val="0"/>
      <w:sz w:val="18"/>
    </w:rPr>
  </w:style>
  <w:style w:type="character" w:customStyle="1" w:styleId="StyleFootnoteReferenceNounderline">
    <w:name w:val="Style Footnote Reference + No underline"/>
    <w:rsid w:val="007E09DA"/>
    <w:rPr>
      <w:sz w:val="18"/>
      <w:u w:val="none"/>
      <w:vertAlign w:val="baseline"/>
    </w:rPr>
  </w:style>
  <w:style w:type="paragraph" w:customStyle="1" w:styleId="tabletitle">
    <w:name w:val="table title"/>
    <w:basedOn w:val="Ttulo2"/>
    <w:qFormat/>
    <w:rsid w:val="0093169E"/>
    <w:pPr>
      <w:jc w:val="left"/>
      <w:outlineLvl w:val="9"/>
    </w:pPr>
    <w:rPr>
      <w:i/>
    </w:rPr>
  </w:style>
  <w:style w:type="paragraph" w:styleId="Encabezadodelista">
    <w:name w:val="toa heading"/>
    <w:basedOn w:val="Normal"/>
    <w:next w:val="Normal"/>
    <w:semiHidden/>
    <w:rsid w:val="007E09DA"/>
    <w:pPr>
      <w:spacing w:before="120"/>
    </w:pPr>
    <w:rPr>
      <w:rFonts w:cs="Arial"/>
      <w:b/>
      <w:bCs/>
      <w:sz w:val="24"/>
    </w:rPr>
  </w:style>
  <w:style w:type="paragraph" w:styleId="TDC1">
    <w:name w:val="toc 1"/>
    <w:basedOn w:val="Normal"/>
    <w:next w:val="Normal"/>
    <w:autoRedefine/>
    <w:semiHidden/>
    <w:rsid w:val="007E09DA"/>
    <w:pPr>
      <w:ind w:left="720" w:hanging="720"/>
    </w:pPr>
    <w:rPr>
      <w:caps/>
    </w:rPr>
  </w:style>
  <w:style w:type="paragraph" w:styleId="TDC2">
    <w:name w:val="toc 2"/>
    <w:basedOn w:val="Normal"/>
    <w:next w:val="Normal"/>
    <w:autoRedefine/>
    <w:semiHidden/>
    <w:rsid w:val="007E09DA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DC3">
    <w:name w:val="toc 3"/>
    <w:basedOn w:val="Normal"/>
    <w:next w:val="Normal"/>
    <w:autoRedefine/>
    <w:semiHidden/>
    <w:rsid w:val="007E09DA"/>
    <w:pPr>
      <w:ind w:left="2160" w:hanging="720"/>
    </w:pPr>
  </w:style>
  <w:style w:type="paragraph" w:styleId="TDC4">
    <w:name w:val="toc 4"/>
    <w:basedOn w:val="Normal"/>
    <w:next w:val="Normal"/>
    <w:autoRedefine/>
    <w:semiHidden/>
    <w:rsid w:val="007E09DA"/>
    <w:pPr>
      <w:spacing w:before="120" w:after="120"/>
      <w:ind w:left="660"/>
      <w:jc w:val="left"/>
    </w:pPr>
  </w:style>
  <w:style w:type="paragraph" w:styleId="TDC5">
    <w:name w:val="toc 5"/>
    <w:basedOn w:val="Normal"/>
    <w:next w:val="Normal"/>
    <w:autoRedefine/>
    <w:semiHidden/>
    <w:rsid w:val="007E09DA"/>
    <w:pPr>
      <w:spacing w:before="120" w:after="120"/>
      <w:ind w:left="880"/>
      <w:jc w:val="left"/>
    </w:pPr>
  </w:style>
  <w:style w:type="paragraph" w:styleId="TDC6">
    <w:name w:val="toc 6"/>
    <w:basedOn w:val="Normal"/>
    <w:next w:val="Normal"/>
    <w:autoRedefine/>
    <w:semiHidden/>
    <w:rsid w:val="007E09DA"/>
    <w:pPr>
      <w:spacing w:before="120" w:after="120"/>
      <w:ind w:left="1100"/>
      <w:jc w:val="left"/>
    </w:pPr>
  </w:style>
  <w:style w:type="paragraph" w:styleId="TDC7">
    <w:name w:val="toc 7"/>
    <w:basedOn w:val="Normal"/>
    <w:next w:val="Normal"/>
    <w:autoRedefine/>
    <w:semiHidden/>
    <w:rsid w:val="007E09DA"/>
    <w:pPr>
      <w:spacing w:before="120" w:after="120"/>
      <w:ind w:left="1320"/>
      <w:jc w:val="left"/>
    </w:pPr>
  </w:style>
  <w:style w:type="paragraph" w:styleId="TDC8">
    <w:name w:val="toc 8"/>
    <w:basedOn w:val="Normal"/>
    <w:next w:val="Normal"/>
    <w:autoRedefine/>
    <w:semiHidden/>
    <w:rsid w:val="007E09DA"/>
    <w:pPr>
      <w:spacing w:before="120" w:after="120"/>
      <w:ind w:left="1540"/>
      <w:jc w:val="left"/>
    </w:pPr>
  </w:style>
  <w:style w:type="paragraph" w:styleId="TDC9">
    <w:name w:val="toc 9"/>
    <w:basedOn w:val="Normal"/>
    <w:next w:val="Normal"/>
    <w:autoRedefine/>
    <w:semiHidden/>
    <w:rsid w:val="007E09DA"/>
    <w:pPr>
      <w:spacing w:before="120" w:after="120"/>
      <w:ind w:left="1760"/>
      <w:jc w:val="left"/>
    </w:pPr>
  </w:style>
  <w:style w:type="character" w:styleId="Hipervnculo">
    <w:name w:val="Hyperlink"/>
    <w:rsid w:val="00172AF6"/>
    <w:rPr>
      <w:color w:val="0000FF"/>
      <w:sz w:val="18"/>
      <w:u w:val="single"/>
    </w:rPr>
  </w:style>
  <w:style w:type="character" w:customStyle="1" w:styleId="Para1Char">
    <w:name w:val="Para1 Char"/>
    <w:link w:val="Para1"/>
    <w:locked/>
    <w:rsid w:val="00427D21"/>
    <w:rPr>
      <w:rFonts w:ascii="Times New Roman" w:eastAsia="Times New Roman" w:hAnsi="Times New Roman" w:cs="Times New Roman"/>
      <w:snapToGrid w:val="0"/>
      <w:sz w:val="22"/>
      <w:szCs w:val="18"/>
      <w:lang w:val="es-ES"/>
    </w:rPr>
  </w:style>
  <w:style w:type="paragraph" w:customStyle="1" w:styleId="CBD-Doc-Type">
    <w:name w:val="CBD-Doc-Type"/>
    <w:basedOn w:val="Normal"/>
    <w:rsid w:val="00172AF6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BD-Doc">
    <w:name w:val="CBD-Doc"/>
    <w:basedOn w:val="Normal"/>
    <w:rsid w:val="00172AF6"/>
    <w:pPr>
      <w:keepLines/>
      <w:numPr>
        <w:numId w:val="9"/>
      </w:numPr>
      <w:spacing w:after="120"/>
    </w:pPr>
    <w:rPr>
      <w:rFonts w:cs="Angsana New"/>
    </w:rPr>
  </w:style>
  <w:style w:type="paragraph" w:styleId="Prrafodelista">
    <w:name w:val="List Paragraph"/>
    <w:basedOn w:val="Normal"/>
    <w:uiPriority w:val="34"/>
    <w:qFormat/>
    <w:rsid w:val="0093169E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D12044"/>
    <w:pPr>
      <w:keepNext/>
      <w:keepLines/>
      <w:spacing w:after="200"/>
    </w:pPr>
    <w:rPr>
      <w:b/>
      <w:iCs/>
      <w:szCs w:val="18"/>
    </w:rPr>
  </w:style>
  <w:style w:type="paragraph" w:customStyle="1" w:styleId="Style1">
    <w:name w:val="Style1"/>
    <w:basedOn w:val="Ttulo2"/>
    <w:qFormat/>
    <w:rsid w:val="00F6586C"/>
    <w:rPr>
      <w:i/>
    </w:rPr>
  </w:style>
  <w:style w:type="paragraph" w:styleId="Sinespaciado">
    <w:name w:val="No Spacing"/>
    <w:link w:val="SinespaciadoCar"/>
    <w:uiPriority w:val="1"/>
    <w:qFormat/>
    <w:rsid w:val="00273079"/>
    <w:rPr>
      <w:rFonts w:ascii="Calibri" w:eastAsia="Calibri" w:hAnsi="Calibri" w:cs="Times New Roman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73079"/>
    <w:rPr>
      <w:rFonts w:ascii="Calibri" w:eastAsia="Calibri" w:hAnsi="Calibri" w:cs="Times New Roman"/>
      <w:sz w:val="22"/>
      <w:szCs w:val="22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12F8"/>
    <w:pPr>
      <w:spacing w:after="0" w:line="240" w:lineRule="auto"/>
    </w:pPr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12F8"/>
    <w:rPr>
      <w:rFonts w:ascii="Times New Roman" w:eastAsia="Times New Roman" w:hAnsi="Times New Roman"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1646299CFC497FBD0DBE10082E0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6E5DC-AA3F-4B97-9EEB-3DD0770F20AB}"/>
      </w:docPartPr>
      <w:docPartBody>
        <w:p w:rsidR="008D420E" w:rsidRDefault="00810A55">
          <w:r w:rsidRPr="007E02EB">
            <w:rPr>
              <w:rStyle w:val="Textodelmarcadordeposicin"/>
            </w:rPr>
            <w:t>[Subject]</w:t>
          </w:r>
        </w:p>
      </w:docPartBody>
    </w:docPart>
    <w:docPart>
      <w:docPartPr>
        <w:name w:val="2F635DBAB4524DC8B3348A7758D5E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0C501-16D2-46C8-8765-5F49856601E3}"/>
      </w:docPartPr>
      <w:docPartBody>
        <w:p w:rsidR="008D420E" w:rsidRDefault="00810A55">
          <w:r w:rsidRPr="007E02EB">
            <w:rPr>
              <w:rStyle w:val="Textodelmarcadordeposicin"/>
            </w:rPr>
            <w:t>[Title]</w:t>
          </w:r>
        </w:p>
      </w:docPartBody>
    </w:docPart>
    <w:docPart>
      <w:docPartPr>
        <w:name w:val="ADE2EAE43192421FBB726632095B3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5BC5A-4110-4F1F-96DF-AEFB1EF1358B}"/>
      </w:docPartPr>
      <w:docPartBody>
        <w:p w:rsidR="008D420E" w:rsidRDefault="00810A55">
          <w:r w:rsidRPr="007E02EB">
            <w:rPr>
              <w:rStyle w:val="Textodelmarcadordeposicin"/>
            </w:rPr>
            <w:t>[Status]</w:t>
          </w:r>
        </w:p>
      </w:docPartBody>
    </w:docPart>
    <w:docPart>
      <w:docPartPr>
        <w:name w:val="B91F815427754D9BA6571111AFF1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002E-BE82-445E-9ECF-0BE8B784A5C1}"/>
      </w:docPartPr>
      <w:docPartBody>
        <w:p w:rsidR="0098642F" w:rsidRDefault="008C6619">
          <w:r w:rsidRPr="006D0F48">
            <w:rPr>
              <w:rStyle w:val="Textodelmarcadordeposicin"/>
            </w:rPr>
            <w:t>[Subject]</w:t>
          </w:r>
        </w:p>
      </w:docPartBody>
    </w:docPart>
    <w:docPart>
      <w:docPartPr>
        <w:name w:val="9E64A1B551BC4D48B19DB33F17A99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503CA-196A-4545-A30F-592581E2E56B}"/>
      </w:docPartPr>
      <w:docPartBody>
        <w:p w:rsidR="0098642F" w:rsidRDefault="008C6619">
          <w:r w:rsidRPr="006D0F48">
            <w:rPr>
              <w:rStyle w:val="Textodelmarcadordeposicin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A55"/>
    <w:rsid w:val="00116E49"/>
    <w:rsid w:val="00500A2B"/>
    <w:rsid w:val="0058288D"/>
    <w:rsid w:val="006801B3"/>
    <w:rsid w:val="006905D0"/>
    <w:rsid w:val="00810A55"/>
    <w:rsid w:val="008C6619"/>
    <w:rsid w:val="008D420E"/>
    <w:rsid w:val="0098642F"/>
    <w:rsid w:val="00B3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66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2018-07-01T00:00:00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97AECF-B4B1-499B-BF5C-16A70D72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14/26.	Communication</vt:lpstr>
      <vt:lpstr>14/26.	Communication</vt:lpstr>
    </vt:vector>
  </TitlesOfParts>
  <Company>SCBD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14/26.	Comunicación</dc:title>
  <dc:subject>CBD/COP/DEC/14/26</dc:subject>
  <dc:creator>COP 14</dc:creator>
  <cp:keywords>Knowledge management and communication, Convention on Biological Diversity</cp:keywords>
  <cp:lastModifiedBy>Maria Troitino</cp:lastModifiedBy>
  <cp:revision>3</cp:revision>
  <dcterms:created xsi:type="dcterms:W3CDTF">2019-01-21T18:50:00Z</dcterms:created>
  <dcterms:modified xsi:type="dcterms:W3CDTF">2019-01-21T18:51:00Z</dcterms:modified>
  <cp:contentStatus>GENERAL</cp:contentStatus>
</cp:coreProperties>
</file>